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711C4" w:rsidRDefault="0044664D">
      <w:pPr>
        <w:ind w:firstLine="709"/>
        <w:jc w:val="center"/>
        <w:rPr>
          <w:b/>
          <w:sz w:val="32"/>
          <w:szCs w:val="32"/>
        </w:rPr>
      </w:pPr>
      <w:r>
        <w:rPr>
          <w:b/>
          <w:sz w:val="32"/>
          <w:szCs w:val="32"/>
        </w:rPr>
        <w:t>СОВЕТ НЕРЧИНСКО-ЗАВОДСКОГО</w:t>
      </w:r>
    </w:p>
    <w:p w:rsidR="00E711C4" w:rsidRDefault="0044664D">
      <w:pPr>
        <w:ind w:firstLine="709"/>
        <w:jc w:val="center"/>
        <w:rPr>
          <w:b/>
          <w:sz w:val="32"/>
          <w:szCs w:val="32"/>
        </w:rPr>
      </w:pPr>
      <w:r>
        <w:rPr>
          <w:b/>
          <w:sz w:val="32"/>
          <w:szCs w:val="32"/>
        </w:rPr>
        <w:t>МУНИЦИПАЛЬНОГО ОКРУГА</w:t>
      </w:r>
    </w:p>
    <w:p w:rsidR="00E711C4" w:rsidRDefault="0044664D">
      <w:pPr>
        <w:ind w:firstLine="709"/>
        <w:jc w:val="center"/>
        <w:rPr>
          <w:b/>
          <w:sz w:val="32"/>
          <w:szCs w:val="32"/>
        </w:rPr>
      </w:pPr>
      <w:r>
        <w:rPr>
          <w:b/>
          <w:sz w:val="32"/>
          <w:szCs w:val="32"/>
        </w:rPr>
        <w:t>ЗАБАЙКАЛЬСКОГО КРАЯ</w:t>
      </w:r>
    </w:p>
    <w:p w:rsidR="00E711C4" w:rsidRDefault="00E711C4">
      <w:pPr>
        <w:pStyle w:val="ConsTitle"/>
        <w:widowControl/>
        <w:ind w:right="0" w:firstLine="709"/>
        <w:jc w:val="center"/>
        <w:rPr>
          <w:rFonts w:ascii="Times New Roman" w:hAnsi="Times New Roman" w:cs="Times New Roman"/>
          <w:sz w:val="28"/>
          <w:szCs w:val="32"/>
        </w:rPr>
      </w:pPr>
    </w:p>
    <w:p w:rsidR="00E711C4" w:rsidRDefault="0044664D">
      <w:pPr>
        <w:ind w:firstLine="709"/>
        <w:jc w:val="center"/>
        <w:rPr>
          <w:b/>
          <w:sz w:val="32"/>
          <w:szCs w:val="32"/>
        </w:rPr>
      </w:pPr>
      <w:r>
        <w:rPr>
          <w:b/>
          <w:sz w:val="32"/>
          <w:szCs w:val="32"/>
        </w:rPr>
        <w:t>РЕШЕНИЕ</w:t>
      </w:r>
    </w:p>
    <w:p w:rsidR="00E711C4" w:rsidRDefault="00E711C4">
      <w:pPr>
        <w:ind w:firstLine="709"/>
        <w:jc w:val="center"/>
        <w:rPr>
          <w:b/>
          <w:szCs w:val="32"/>
        </w:rPr>
      </w:pPr>
    </w:p>
    <w:p w:rsidR="00E711C4" w:rsidRDefault="00E711C4">
      <w:pPr>
        <w:ind w:firstLine="709"/>
        <w:jc w:val="center"/>
        <w:rPr>
          <w:b/>
          <w:szCs w:val="32"/>
        </w:rPr>
      </w:pPr>
    </w:p>
    <w:p w:rsidR="00E711C4" w:rsidRDefault="002B7603">
      <w:pPr>
        <w:ind w:firstLine="709"/>
        <w:jc w:val="center"/>
        <w:rPr>
          <w:szCs w:val="28"/>
        </w:rPr>
      </w:pPr>
      <w:r>
        <w:rPr>
          <w:szCs w:val="28"/>
        </w:rPr>
        <w:t xml:space="preserve">21 декабря </w:t>
      </w:r>
      <w:r w:rsidR="0044664D">
        <w:rPr>
          <w:szCs w:val="28"/>
        </w:rPr>
        <w:t>2023 года</w:t>
      </w:r>
      <w:r w:rsidR="0044664D">
        <w:rPr>
          <w:szCs w:val="28"/>
        </w:rPr>
        <w:tab/>
      </w:r>
      <w:r w:rsidR="0044664D">
        <w:rPr>
          <w:szCs w:val="28"/>
        </w:rPr>
        <w:tab/>
      </w:r>
      <w:r w:rsidR="0044664D">
        <w:rPr>
          <w:szCs w:val="28"/>
        </w:rPr>
        <w:tab/>
      </w:r>
      <w:r w:rsidR="0044664D">
        <w:rPr>
          <w:szCs w:val="28"/>
        </w:rPr>
        <w:tab/>
      </w:r>
      <w:r w:rsidR="0044664D">
        <w:rPr>
          <w:szCs w:val="28"/>
        </w:rPr>
        <w:tab/>
      </w:r>
      <w:r w:rsidR="0044664D">
        <w:rPr>
          <w:szCs w:val="28"/>
        </w:rPr>
        <w:tab/>
      </w:r>
      <w:r w:rsidR="0044664D">
        <w:rPr>
          <w:szCs w:val="28"/>
        </w:rPr>
        <w:tab/>
      </w:r>
      <w:r w:rsidR="0044664D">
        <w:rPr>
          <w:szCs w:val="28"/>
        </w:rPr>
        <w:tab/>
        <w:t xml:space="preserve">№ </w:t>
      </w:r>
      <w:r>
        <w:rPr>
          <w:szCs w:val="28"/>
        </w:rPr>
        <w:t>202</w:t>
      </w:r>
    </w:p>
    <w:p w:rsidR="00E711C4" w:rsidRDefault="00E711C4">
      <w:pPr>
        <w:ind w:firstLine="709"/>
        <w:jc w:val="center"/>
        <w:rPr>
          <w:szCs w:val="28"/>
        </w:rPr>
      </w:pPr>
    </w:p>
    <w:p w:rsidR="00E711C4" w:rsidRDefault="00E711C4">
      <w:pPr>
        <w:ind w:firstLine="709"/>
        <w:jc w:val="center"/>
        <w:rPr>
          <w:szCs w:val="28"/>
        </w:rPr>
      </w:pPr>
    </w:p>
    <w:p w:rsidR="00E711C4" w:rsidRDefault="0044664D">
      <w:pPr>
        <w:ind w:firstLine="709"/>
        <w:jc w:val="center"/>
        <w:rPr>
          <w:szCs w:val="28"/>
        </w:rPr>
      </w:pPr>
      <w:r>
        <w:rPr>
          <w:szCs w:val="28"/>
        </w:rPr>
        <w:t>с. Нерчинский Завод</w:t>
      </w:r>
    </w:p>
    <w:p w:rsidR="00E711C4" w:rsidRDefault="00E711C4">
      <w:pPr>
        <w:ind w:firstLine="709"/>
        <w:rPr>
          <w:szCs w:val="28"/>
        </w:rPr>
      </w:pPr>
    </w:p>
    <w:p w:rsidR="00E711C4" w:rsidRDefault="00E711C4">
      <w:pPr>
        <w:ind w:firstLine="709"/>
        <w:rPr>
          <w:szCs w:val="28"/>
        </w:rPr>
      </w:pPr>
    </w:p>
    <w:p w:rsidR="00E711C4" w:rsidRDefault="0044664D">
      <w:pPr>
        <w:tabs>
          <w:tab w:val="left" w:pos="3600"/>
        </w:tabs>
        <w:ind w:firstLine="709"/>
        <w:jc w:val="center"/>
        <w:rPr>
          <w:b/>
          <w:sz w:val="32"/>
          <w:szCs w:val="32"/>
        </w:rPr>
      </w:pPr>
      <w:r>
        <w:rPr>
          <w:b/>
          <w:sz w:val="32"/>
          <w:szCs w:val="32"/>
        </w:rPr>
        <w:t>Об утверждении Правил благоустройства</w:t>
      </w:r>
    </w:p>
    <w:p w:rsidR="00E711C4" w:rsidRDefault="0044664D">
      <w:pPr>
        <w:tabs>
          <w:tab w:val="left" w:pos="3600"/>
        </w:tabs>
        <w:ind w:firstLine="709"/>
        <w:jc w:val="center"/>
        <w:rPr>
          <w:b/>
          <w:sz w:val="32"/>
          <w:szCs w:val="32"/>
        </w:rPr>
      </w:pPr>
      <w:r>
        <w:rPr>
          <w:b/>
          <w:sz w:val="32"/>
          <w:szCs w:val="32"/>
        </w:rPr>
        <w:t xml:space="preserve">территории </w:t>
      </w:r>
      <w:proofErr w:type="spellStart"/>
      <w:r>
        <w:rPr>
          <w:b/>
          <w:sz w:val="32"/>
          <w:szCs w:val="32"/>
        </w:rPr>
        <w:t>Нерчинско</w:t>
      </w:r>
      <w:proofErr w:type="spellEnd"/>
      <w:r>
        <w:rPr>
          <w:b/>
          <w:sz w:val="32"/>
          <w:szCs w:val="32"/>
        </w:rPr>
        <w:t xml:space="preserve"> – </w:t>
      </w:r>
      <w:proofErr w:type="gramStart"/>
      <w:r>
        <w:rPr>
          <w:b/>
          <w:sz w:val="32"/>
          <w:szCs w:val="32"/>
        </w:rPr>
        <w:t>Заводского</w:t>
      </w:r>
      <w:proofErr w:type="gramEnd"/>
      <w:r>
        <w:rPr>
          <w:b/>
          <w:sz w:val="32"/>
          <w:szCs w:val="32"/>
        </w:rPr>
        <w:t xml:space="preserve"> </w:t>
      </w:r>
    </w:p>
    <w:p w:rsidR="00E711C4" w:rsidRDefault="0044664D">
      <w:pPr>
        <w:tabs>
          <w:tab w:val="left" w:pos="3600"/>
        </w:tabs>
        <w:ind w:firstLine="709"/>
        <w:jc w:val="center"/>
        <w:rPr>
          <w:b/>
          <w:sz w:val="32"/>
          <w:szCs w:val="32"/>
        </w:rPr>
      </w:pPr>
      <w:r>
        <w:rPr>
          <w:b/>
          <w:sz w:val="32"/>
          <w:szCs w:val="32"/>
        </w:rPr>
        <w:t>муниципального округа Забайкальского края</w:t>
      </w:r>
    </w:p>
    <w:p w:rsidR="00E711C4" w:rsidRDefault="00E711C4">
      <w:pPr>
        <w:tabs>
          <w:tab w:val="left" w:pos="3600"/>
        </w:tabs>
        <w:ind w:firstLine="709"/>
        <w:jc w:val="center"/>
        <w:rPr>
          <w:b/>
          <w:szCs w:val="32"/>
        </w:rPr>
      </w:pPr>
    </w:p>
    <w:p w:rsidR="00E711C4" w:rsidRDefault="00E711C4">
      <w:pPr>
        <w:tabs>
          <w:tab w:val="left" w:pos="3600"/>
        </w:tabs>
        <w:ind w:firstLine="709"/>
        <w:jc w:val="center"/>
        <w:rPr>
          <w:b/>
          <w:szCs w:val="32"/>
        </w:rPr>
      </w:pPr>
    </w:p>
    <w:p w:rsidR="00E711C4" w:rsidRDefault="0044664D" w:rsidP="004754F6">
      <w:pPr>
        <w:pStyle w:val="af1"/>
        <w:spacing w:before="0" w:beforeAutospacing="0" w:after="0"/>
        <w:ind w:firstLine="709"/>
        <w:jc w:val="both"/>
        <w:rPr>
          <w:sz w:val="28"/>
          <w:szCs w:val="28"/>
        </w:rPr>
      </w:pPr>
      <w:r>
        <w:rPr>
          <w:sz w:val="28"/>
          <w:szCs w:val="28"/>
        </w:rPr>
        <w:t xml:space="preserve">В соответствии с Градостроительным </w:t>
      </w:r>
      <w:hyperlink r:id="rId8" w:history="1">
        <w:r>
          <w:rPr>
            <w:rStyle w:val="a3"/>
            <w:color w:val="auto"/>
            <w:sz w:val="28"/>
            <w:szCs w:val="28"/>
            <w:u w:val="none"/>
          </w:rPr>
          <w:t>кодексом</w:t>
        </w:r>
      </w:hyperlink>
      <w:r>
        <w:rPr>
          <w:sz w:val="28"/>
          <w:szCs w:val="28"/>
        </w:rPr>
        <w:t xml:space="preserve"> Российской Федерации, Федеральным законом от 06.10.2003 № </w:t>
      </w:r>
      <w:hyperlink r:id="rId9" w:tgtFrame="_blank" w:history="1">
        <w:r>
          <w:rPr>
            <w:rStyle w:val="hyperlink"/>
            <w:sz w:val="28"/>
            <w:szCs w:val="28"/>
          </w:rPr>
          <w:t>131-ФЗ</w:t>
        </w:r>
      </w:hyperlink>
      <w:r>
        <w:rPr>
          <w:sz w:val="28"/>
          <w:szCs w:val="28"/>
        </w:rPr>
        <w:t xml:space="preserve"> «Об общих принципах организации местного самоуправления в Российской Федерации», приказом Минстроя России от 29.12.2021 № 1042/</w:t>
      </w:r>
      <w:proofErr w:type="spellStart"/>
      <w:proofErr w:type="gramStart"/>
      <w:r>
        <w:rPr>
          <w:sz w:val="28"/>
          <w:szCs w:val="28"/>
        </w:rPr>
        <w:t>пр</w:t>
      </w:r>
      <w:proofErr w:type="spellEnd"/>
      <w:proofErr w:type="gramEnd"/>
      <w:r>
        <w:rPr>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w:t>
      </w:r>
      <w:hyperlink r:id="rId10" w:history="1">
        <w:r>
          <w:rPr>
            <w:rStyle w:val="a3"/>
            <w:color w:val="auto"/>
            <w:sz w:val="28"/>
            <w:szCs w:val="28"/>
            <w:u w:val="none"/>
          </w:rPr>
          <w:t>Уставом</w:t>
        </w:r>
      </w:hyperlink>
      <w:r>
        <w:rPr>
          <w:sz w:val="28"/>
          <w:szCs w:val="28"/>
        </w:rPr>
        <w:t xml:space="preserve"> Нерчинско-Заводского муниципального округа Забайкальского края, Совет Нерчинско-Заводского муниципального округа Забайкальского края </w:t>
      </w:r>
      <w:r>
        <w:rPr>
          <w:b/>
          <w:sz w:val="28"/>
          <w:szCs w:val="28"/>
        </w:rPr>
        <w:t>решил:</w:t>
      </w:r>
    </w:p>
    <w:p w:rsidR="00E711C4" w:rsidRDefault="00E711C4" w:rsidP="004754F6">
      <w:pPr>
        <w:pStyle w:val="af1"/>
        <w:spacing w:before="0" w:beforeAutospacing="0" w:after="0"/>
        <w:ind w:firstLine="709"/>
        <w:jc w:val="both"/>
      </w:pPr>
    </w:p>
    <w:p w:rsidR="00E711C4" w:rsidRDefault="0044664D" w:rsidP="004754F6">
      <w:pPr>
        <w:suppressAutoHyphens w:val="0"/>
        <w:ind w:firstLine="709"/>
        <w:jc w:val="both"/>
        <w:rPr>
          <w:sz w:val="28"/>
          <w:szCs w:val="28"/>
        </w:rPr>
      </w:pPr>
      <w:r>
        <w:rPr>
          <w:sz w:val="28"/>
          <w:szCs w:val="28"/>
        </w:rPr>
        <w:t xml:space="preserve">1. Утвердить </w:t>
      </w:r>
      <w:hyperlink r:id="rId11" w:anchor="Par42" w:history="1">
        <w:r>
          <w:rPr>
            <w:rStyle w:val="a3"/>
            <w:color w:val="auto"/>
            <w:sz w:val="28"/>
            <w:szCs w:val="28"/>
            <w:u w:val="none"/>
          </w:rPr>
          <w:t>Правила</w:t>
        </w:r>
      </w:hyperlink>
      <w:r>
        <w:rPr>
          <w:sz w:val="28"/>
          <w:szCs w:val="28"/>
        </w:rPr>
        <w:t xml:space="preserve"> благоустройства территории Нерчинско-Заводского муниципального округа Забайкальского края, согласно приложению 1 к настоящему решению.</w:t>
      </w:r>
    </w:p>
    <w:p w:rsidR="00E711C4" w:rsidRDefault="0044664D" w:rsidP="004754F6">
      <w:pPr>
        <w:suppressAutoHyphens w:val="0"/>
        <w:ind w:firstLine="709"/>
        <w:jc w:val="both"/>
        <w:rPr>
          <w:sz w:val="28"/>
          <w:szCs w:val="28"/>
        </w:rPr>
      </w:pPr>
      <w:r>
        <w:rPr>
          <w:sz w:val="28"/>
          <w:szCs w:val="28"/>
        </w:rPr>
        <w:t>2. Признать утратившим силу:</w:t>
      </w:r>
    </w:p>
    <w:p w:rsidR="00E711C4" w:rsidRDefault="0044664D" w:rsidP="004754F6">
      <w:pPr>
        <w:suppressAutoHyphens w:val="0"/>
        <w:ind w:firstLine="709"/>
        <w:jc w:val="both"/>
        <w:rPr>
          <w:sz w:val="28"/>
          <w:szCs w:val="28"/>
        </w:rPr>
      </w:pPr>
      <w:r>
        <w:rPr>
          <w:sz w:val="28"/>
          <w:szCs w:val="28"/>
        </w:rPr>
        <w:t>- решение Совета сельского поселения «Олочинское» от 30 сентября 2022 г. №55 «Об утверждении ключевых показателей и их целевых значений, индикативных показателей по муниципальному контролю в сфере благоустройства на территории сельского поселения «Олочинское»»;</w:t>
      </w:r>
    </w:p>
    <w:p w:rsidR="00E711C4" w:rsidRDefault="0044664D" w:rsidP="004754F6">
      <w:pPr>
        <w:suppressAutoHyphens w:val="0"/>
        <w:ind w:firstLine="709"/>
        <w:jc w:val="both"/>
        <w:rPr>
          <w:sz w:val="28"/>
          <w:szCs w:val="28"/>
        </w:rPr>
      </w:pPr>
      <w:r>
        <w:rPr>
          <w:sz w:val="28"/>
          <w:szCs w:val="28"/>
        </w:rPr>
        <w:t>- решение Совета сельского поселения «Олочинское» от 01 февраля 2022 г. №46 «О внесении изменений и дополнений в решение Совета сельского поселения «Олочинское» от 29.11.2021г. №39 «Об утверждении Положения о муниципальном контроле в сфере благоустройства на территории сельского поселения «Олочинское» муниципального района «Нерчинско-Заводский район» Забайкальского края»;</w:t>
      </w:r>
    </w:p>
    <w:p w:rsidR="00E711C4" w:rsidRDefault="0044664D" w:rsidP="004754F6">
      <w:pPr>
        <w:suppressAutoHyphens w:val="0"/>
        <w:ind w:firstLine="709"/>
        <w:jc w:val="both"/>
        <w:rPr>
          <w:sz w:val="28"/>
          <w:szCs w:val="28"/>
        </w:rPr>
      </w:pPr>
      <w:r>
        <w:rPr>
          <w:sz w:val="28"/>
          <w:szCs w:val="28"/>
        </w:rPr>
        <w:t xml:space="preserve">- решение Совета сельского поселения «Олочинское» 29 ноября 2021 г. №39 «Об утверждении Положения о муниципальном контроле в сфере благоустройства на территории сельского поселения «Олочинское» </w:t>
      </w:r>
      <w:r>
        <w:rPr>
          <w:sz w:val="28"/>
          <w:szCs w:val="28"/>
        </w:rPr>
        <w:lastRenderedPageBreak/>
        <w:t>муниципального района «Нерчинско-Заводский район» Забайкальского края»;</w:t>
      </w:r>
    </w:p>
    <w:p w:rsidR="00E711C4" w:rsidRDefault="0044664D" w:rsidP="004754F6">
      <w:pPr>
        <w:suppressAutoHyphens w:val="0"/>
        <w:ind w:firstLine="709"/>
        <w:jc w:val="both"/>
        <w:rPr>
          <w:sz w:val="28"/>
          <w:szCs w:val="28"/>
        </w:rPr>
      </w:pPr>
      <w:r>
        <w:rPr>
          <w:sz w:val="28"/>
          <w:szCs w:val="28"/>
        </w:rPr>
        <w:t xml:space="preserve">- решение Совета сельского поселения «Олочинское» 28 октября 2021 года №37 «Об утверждении Правил благоустройства территории сельского поселения «Олочинское» муниципального района «Нерчинско-Заводский район» Забайкальского края; </w:t>
      </w:r>
    </w:p>
    <w:p w:rsidR="00E711C4" w:rsidRDefault="0044664D" w:rsidP="004754F6">
      <w:pPr>
        <w:suppressAutoHyphens w:val="0"/>
        <w:ind w:firstLine="709"/>
        <w:jc w:val="both"/>
        <w:rPr>
          <w:sz w:val="28"/>
          <w:szCs w:val="28"/>
        </w:rPr>
      </w:pPr>
      <w:r>
        <w:rPr>
          <w:sz w:val="28"/>
          <w:szCs w:val="28"/>
        </w:rPr>
        <w:t>- решение Совета муниципального района «Нерчинско-Заводский район» от 20.07.2007 № 177 «Об установлении правил благоустройства территории муниципального района «Нерчинско-Заводский район».</w:t>
      </w:r>
    </w:p>
    <w:p w:rsidR="00E711C4" w:rsidRDefault="0044664D" w:rsidP="004754F6">
      <w:pPr>
        <w:pStyle w:val="Con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3. Настоящее решение вступает в силу на следующий день после его официального опубликования.</w:t>
      </w:r>
    </w:p>
    <w:p w:rsidR="00E711C4" w:rsidRDefault="0044664D" w:rsidP="004754F6">
      <w:pPr>
        <w:suppressAutoHyphens w:val="0"/>
        <w:ind w:firstLine="709"/>
        <w:jc w:val="both"/>
        <w:rPr>
          <w:sz w:val="28"/>
          <w:szCs w:val="28"/>
        </w:rPr>
      </w:pPr>
      <w:r>
        <w:rPr>
          <w:sz w:val="28"/>
          <w:szCs w:val="28"/>
        </w:rPr>
        <w:t xml:space="preserve">4. Настоящее решение опубликовать в газете «Советское Приаргунье» на официальном сайте Нерчинско-Заводского муниципального округа по адресу: </w:t>
      </w:r>
      <w:hyperlink r:id="rId12" w:history="1">
        <w:r>
          <w:rPr>
            <w:rStyle w:val="a3"/>
            <w:color w:val="auto"/>
            <w:sz w:val="28"/>
            <w:szCs w:val="28"/>
            <w:u w:val="none"/>
          </w:rPr>
          <w:t>https://nerzavod.75.ru/</w:t>
        </w:r>
      </w:hyperlink>
      <w:r>
        <w:rPr>
          <w:sz w:val="28"/>
          <w:szCs w:val="28"/>
        </w:rPr>
        <w:t>.</w:t>
      </w:r>
    </w:p>
    <w:p w:rsidR="00E711C4" w:rsidRDefault="00E711C4" w:rsidP="004754F6">
      <w:pPr>
        <w:ind w:firstLine="709"/>
        <w:rPr>
          <w:sz w:val="28"/>
          <w:szCs w:val="28"/>
        </w:rPr>
      </w:pPr>
    </w:p>
    <w:p w:rsidR="00E711C4" w:rsidRDefault="00E711C4">
      <w:pPr>
        <w:rPr>
          <w:sz w:val="28"/>
          <w:szCs w:val="28"/>
        </w:rPr>
      </w:pPr>
    </w:p>
    <w:p w:rsidR="00E711C4" w:rsidRDefault="0044664D">
      <w:pPr>
        <w:ind w:left="360"/>
        <w:rPr>
          <w:sz w:val="28"/>
          <w:szCs w:val="28"/>
        </w:rPr>
      </w:pPr>
      <w:r>
        <w:rPr>
          <w:sz w:val="28"/>
          <w:szCs w:val="28"/>
        </w:rPr>
        <w:t xml:space="preserve">Председатель Совета </w:t>
      </w:r>
    </w:p>
    <w:p w:rsidR="00E711C4" w:rsidRDefault="0044664D">
      <w:pPr>
        <w:ind w:left="360"/>
        <w:rPr>
          <w:sz w:val="28"/>
          <w:szCs w:val="28"/>
        </w:rPr>
      </w:pPr>
      <w:r>
        <w:rPr>
          <w:sz w:val="28"/>
          <w:szCs w:val="28"/>
        </w:rPr>
        <w:t>Нерчинско-Заводского</w:t>
      </w:r>
    </w:p>
    <w:p w:rsidR="00E711C4" w:rsidRDefault="0044664D">
      <w:pPr>
        <w:ind w:left="360"/>
        <w:rPr>
          <w:sz w:val="28"/>
          <w:szCs w:val="28"/>
        </w:rPr>
      </w:pPr>
      <w:r>
        <w:rPr>
          <w:sz w:val="28"/>
          <w:szCs w:val="28"/>
        </w:rPr>
        <w:t>муниципального округа</w:t>
      </w:r>
    </w:p>
    <w:p w:rsidR="00E711C4" w:rsidRDefault="0044664D">
      <w:pPr>
        <w:ind w:left="360"/>
        <w:rPr>
          <w:sz w:val="28"/>
          <w:szCs w:val="28"/>
        </w:rPr>
      </w:pPr>
      <w:r>
        <w:rPr>
          <w:sz w:val="28"/>
          <w:szCs w:val="28"/>
        </w:rPr>
        <w:t>З</w:t>
      </w:r>
      <w:r w:rsidR="00380ADB">
        <w:rPr>
          <w:sz w:val="28"/>
          <w:szCs w:val="28"/>
        </w:rPr>
        <w:t>абайкальского края</w:t>
      </w:r>
      <w:r w:rsidR="00380ADB">
        <w:rPr>
          <w:sz w:val="28"/>
          <w:szCs w:val="28"/>
        </w:rPr>
        <w:tab/>
      </w:r>
      <w:r w:rsidR="00380ADB">
        <w:rPr>
          <w:sz w:val="28"/>
          <w:szCs w:val="28"/>
        </w:rPr>
        <w:tab/>
      </w:r>
      <w:r w:rsidR="00380ADB">
        <w:rPr>
          <w:sz w:val="28"/>
          <w:szCs w:val="28"/>
        </w:rPr>
        <w:tab/>
      </w:r>
      <w:r w:rsidR="00380ADB">
        <w:rPr>
          <w:sz w:val="28"/>
          <w:szCs w:val="28"/>
        </w:rPr>
        <w:tab/>
      </w:r>
      <w:r w:rsidR="00380ADB">
        <w:rPr>
          <w:sz w:val="28"/>
          <w:szCs w:val="28"/>
        </w:rPr>
        <w:tab/>
      </w:r>
      <w:r>
        <w:rPr>
          <w:sz w:val="28"/>
          <w:szCs w:val="28"/>
        </w:rPr>
        <w:tab/>
      </w:r>
      <w:r>
        <w:rPr>
          <w:sz w:val="28"/>
          <w:szCs w:val="28"/>
        </w:rPr>
        <w:tab/>
        <w:t xml:space="preserve">С. А. </w:t>
      </w:r>
      <w:proofErr w:type="spellStart"/>
      <w:r>
        <w:rPr>
          <w:sz w:val="28"/>
          <w:szCs w:val="28"/>
        </w:rPr>
        <w:t>Скубьев</w:t>
      </w:r>
      <w:proofErr w:type="spellEnd"/>
    </w:p>
    <w:p w:rsidR="00E711C4" w:rsidRDefault="00E711C4">
      <w:pPr>
        <w:ind w:left="360"/>
        <w:rPr>
          <w:sz w:val="28"/>
          <w:szCs w:val="28"/>
        </w:rPr>
      </w:pPr>
    </w:p>
    <w:p w:rsidR="00E711C4" w:rsidRDefault="00E711C4">
      <w:pPr>
        <w:ind w:left="360"/>
        <w:rPr>
          <w:sz w:val="28"/>
          <w:szCs w:val="28"/>
        </w:rPr>
      </w:pPr>
    </w:p>
    <w:p w:rsidR="00E711C4" w:rsidRDefault="0044664D">
      <w:pPr>
        <w:ind w:left="360"/>
        <w:rPr>
          <w:sz w:val="28"/>
          <w:szCs w:val="28"/>
        </w:rPr>
      </w:pPr>
      <w:r>
        <w:rPr>
          <w:sz w:val="28"/>
          <w:szCs w:val="28"/>
        </w:rPr>
        <w:t>Глава Нерчинско-Заводского</w:t>
      </w:r>
    </w:p>
    <w:p w:rsidR="00E711C4" w:rsidRDefault="0044664D">
      <w:pPr>
        <w:ind w:left="360"/>
        <w:rPr>
          <w:sz w:val="28"/>
          <w:szCs w:val="28"/>
        </w:rPr>
      </w:pPr>
      <w:r>
        <w:rPr>
          <w:sz w:val="28"/>
          <w:szCs w:val="28"/>
        </w:rPr>
        <w:t>муниципального округа</w:t>
      </w:r>
    </w:p>
    <w:p w:rsidR="00E711C4" w:rsidRDefault="00380ADB">
      <w:pPr>
        <w:ind w:left="360"/>
        <w:rPr>
          <w:sz w:val="28"/>
          <w:szCs w:val="28"/>
        </w:rPr>
      </w:pPr>
      <w:r>
        <w:rPr>
          <w:sz w:val="28"/>
          <w:szCs w:val="28"/>
        </w:rPr>
        <w:t>Забайкальского края</w:t>
      </w:r>
      <w:r>
        <w:rPr>
          <w:sz w:val="28"/>
          <w:szCs w:val="28"/>
        </w:rPr>
        <w:tab/>
      </w:r>
      <w:r>
        <w:rPr>
          <w:sz w:val="28"/>
          <w:szCs w:val="28"/>
        </w:rPr>
        <w:tab/>
      </w:r>
      <w:r>
        <w:rPr>
          <w:sz w:val="28"/>
          <w:szCs w:val="28"/>
        </w:rPr>
        <w:tab/>
      </w:r>
      <w:r>
        <w:rPr>
          <w:sz w:val="28"/>
          <w:szCs w:val="28"/>
        </w:rPr>
        <w:tab/>
      </w:r>
      <w:r w:rsidR="0044664D">
        <w:rPr>
          <w:sz w:val="28"/>
          <w:szCs w:val="28"/>
        </w:rPr>
        <w:tab/>
      </w:r>
      <w:r w:rsidR="0044664D">
        <w:rPr>
          <w:sz w:val="28"/>
          <w:szCs w:val="28"/>
        </w:rPr>
        <w:tab/>
      </w:r>
      <w:r w:rsidR="0044664D">
        <w:rPr>
          <w:sz w:val="28"/>
          <w:szCs w:val="28"/>
        </w:rPr>
        <w:tab/>
        <w:t>Л. В. Михалёв</w:t>
      </w:r>
    </w:p>
    <w:p w:rsidR="00E711C4" w:rsidRDefault="00E711C4">
      <w:pPr>
        <w:ind w:left="360"/>
        <w:rPr>
          <w:rFonts w:eastAsiaTheme="minorEastAsia"/>
          <w:sz w:val="28"/>
          <w:szCs w:val="28"/>
        </w:rPr>
      </w:pPr>
    </w:p>
    <w:p w:rsidR="00E711C4" w:rsidRDefault="0044664D">
      <w:pPr>
        <w:suppressAutoHyphens w:val="0"/>
        <w:rPr>
          <w:rFonts w:eastAsiaTheme="minorEastAsia"/>
          <w:sz w:val="28"/>
          <w:szCs w:val="28"/>
        </w:rPr>
      </w:pPr>
      <w:r>
        <w:rPr>
          <w:rFonts w:eastAsiaTheme="minorEastAsia"/>
          <w:sz w:val="28"/>
          <w:szCs w:val="28"/>
        </w:rPr>
        <w:br w:type="page"/>
      </w:r>
    </w:p>
    <w:p w:rsidR="00E711C4" w:rsidRDefault="0044664D">
      <w:pPr>
        <w:ind w:left="4111" w:right="-2"/>
        <w:jc w:val="right"/>
      </w:pPr>
      <w:r>
        <w:rPr>
          <w:bCs/>
        </w:rPr>
        <w:lastRenderedPageBreak/>
        <w:t xml:space="preserve">Приложение </w:t>
      </w:r>
      <w:r>
        <w:t>к решению</w:t>
      </w:r>
    </w:p>
    <w:p w:rsidR="00E711C4" w:rsidRDefault="0044664D">
      <w:pPr>
        <w:ind w:left="4111" w:right="-2"/>
        <w:jc w:val="right"/>
      </w:pPr>
      <w:r>
        <w:t xml:space="preserve"> Совета Нерчинско-Заводского</w:t>
      </w:r>
    </w:p>
    <w:p w:rsidR="00E711C4" w:rsidRDefault="0044664D">
      <w:pPr>
        <w:ind w:left="4111" w:right="-2"/>
        <w:jc w:val="right"/>
      </w:pPr>
      <w:r>
        <w:t xml:space="preserve"> муниципального округа </w:t>
      </w:r>
    </w:p>
    <w:p w:rsidR="00E711C4" w:rsidRDefault="0044664D">
      <w:pPr>
        <w:ind w:left="4111" w:right="-2"/>
        <w:jc w:val="right"/>
      </w:pPr>
      <w:r>
        <w:t>Забайкальского края</w:t>
      </w:r>
    </w:p>
    <w:p w:rsidR="00E711C4" w:rsidRDefault="00380ADB">
      <w:pPr>
        <w:ind w:left="4111" w:right="-2"/>
        <w:jc w:val="right"/>
      </w:pPr>
      <w:r>
        <w:t>от 21 декабря</w:t>
      </w:r>
      <w:r w:rsidR="0044664D">
        <w:t xml:space="preserve"> 2023 года </w:t>
      </w:r>
      <w:r>
        <w:t>№ 202</w:t>
      </w:r>
    </w:p>
    <w:p w:rsidR="00E711C4" w:rsidRDefault="00E711C4">
      <w:pPr>
        <w:ind w:left="4111" w:right="-2"/>
        <w:jc w:val="center"/>
        <w:rPr>
          <w:b/>
          <w:sz w:val="28"/>
          <w:szCs w:val="28"/>
          <w:lang w:eastAsia="ru-RU"/>
        </w:rPr>
      </w:pPr>
    </w:p>
    <w:p w:rsidR="00E711C4" w:rsidRDefault="0044664D">
      <w:pPr>
        <w:shd w:val="clear" w:color="auto" w:fill="FFFFFF"/>
        <w:suppressAutoHyphens w:val="0"/>
        <w:contextualSpacing/>
        <w:jc w:val="center"/>
        <w:rPr>
          <w:b/>
          <w:sz w:val="28"/>
          <w:szCs w:val="28"/>
          <w:lang w:eastAsia="ru-RU"/>
        </w:rPr>
      </w:pPr>
      <w:r>
        <w:rPr>
          <w:b/>
          <w:sz w:val="28"/>
          <w:szCs w:val="28"/>
          <w:lang w:eastAsia="ru-RU"/>
        </w:rPr>
        <w:t>ПРАВИЛА</w:t>
      </w:r>
    </w:p>
    <w:p w:rsidR="00E711C4" w:rsidRDefault="0044664D">
      <w:pPr>
        <w:shd w:val="clear" w:color="auto" w:fill="FFFFFF"/>
        <w:suppressAutoHyphens w:val="0"/>
        <w:contextualSpacing/>
        <w:jc w:val="center"/>
        <w:rPr>
          <w:b/>
          <w:sz w:val="28"/>
          <w:szCs w:val="28"/>
          <w:lang w:eastAsia="ru-RU"/>
        </w:rPr>
      </w:pPr>
      <w:r>
        <w:rPr>
          <w:b/>
          <w:sz w:val="28"/>
          <w:szCs w:val="28"/>
          <w:lang w:eastAsia="ru-RU"/>
        </w:rPr>
        <w:t xml:space="preserve">благоустройства территории Нерчинско-Заводского </w:t>
      </w:r>
    </w:p>
    <w:p w:rsidR="00E711C4" w:rsidRDefault="0044664D">
      <w:pPr>
        <w:shd w:val="clear" w:color="auto" w:fill="FFFFFF"/>
        <w:suppressAutoHyphens w:val="0"/>
        <w:contextualSpacing/>
        <w:jc w:val="center"/>
        <w:rPr>
          <w:b/>
          <w:sz w:val="28"/>
          <w:szCs w:val="28"/>
          <w:lang w:eastAsia="ru-RU"/>
        </w:rPr>
      </w:pPr>
      <w:r>
        <w:rPr>
          <w:b/>
          <w:sz w:val="28"/>
          <w:szCs w:val="28"/>
          <w:lang w:eastAsia="ru-RU"/>
        </w:rPr>
        <w:t>муниципального округа Забайкальского края</w:t>
      </w:r>
    </w:p>
    <w:p w:rsidR="00E711C4" w:rsidRDefault="00E711C4">
      <w:pPr>
        <w:shd w:val="clear" w:color="auto" w:fill="FFFFFF"/>
        <w:suppressAutoHyphens w:val="0"/>
        <w:ind w:firstLine="709"/>
        <w:contextualSpacing/>
        <w:rPr>
          <w:sz w:val="27"/>
          <w:szCs w:val="27"/>
          <w:lang w:eastAsia="ru-RU"/>
        </w:rPr>
      </w:pPr>
    </w:p>
    <w:p w:rsidR="00E711C4" w:rsidRDefault="0044664D">
      <w:pPr>
        <w:shd w:val="clear" w:color="auto" w:fill="FFFFFF"/>
        <w:suppressAutoHyphens w:val="0"/>
        <w:ind w:firstLine="709"/>
        <w:contextualSpacing/>
        <w:jc w:val="center"/>
        <w:rPr>
          <w:b/>
          <w:sz w:val="27"/>
          <w:szCs w:val="27"/>
          <w:lang w:eastAsia="ru-RU"/>
        </w:rPr>
      </w:pPr>
      <w:r>
        <w:rPr>
          <w:b/>
          <w:sz w:val="28"/>
          <w:szCs w:val="28"/>
          <w:lang w:eastAsia="ru-RU"/>
        </w:rPr>
        <w:t>I. Общие положения.</w:t>
      </w:r>
    </w:p>
    <w:p w:rsidR="00E711C4" w:rsidRDefault="00E711C4">
      <w:pPr>
        <w:ind w:firstLine="709"/>
        <w:contextualSpacing/>
        <w:jc w:val="both"/>
        <w:rPr>
          <w:sz w:val="28"/>
          <w:szCs w:val="28"/>
        </w:rPr>
      </w:pPr>
    </w:p>
    <w:p w:rsidR="008F110C" w:rsidRDefault="0044664D" w:rsidP="004754F6">
      <w:pPr>
        <w:pStyle w:val="af7"/>
        <w:widowControl w:val="0"/>
        <w:numPr>
          <w:ilvl w:val="1"/>
          <w:numId w:val="1"/>
        </w:numPr>
        <w:autoSpaceDE w:val="0"/>
        <w:autoSpaceDN w:val="0"/>
        <w:adjustRightInd w:val="0"/>
        <w:ind w:left="0" w:firstLine="709"/>
        <w:jc w:val="both"/>
        <w:rPr>
          <w:sz w:val="28"/>
          <w:szCs w:val="28"/>
        </w:rPr>
      </w:pPr>
      <w:r>
        <w:rPr>
          <w:sz w:val="28"/>
          <w:szCs w:val="28"/>
        </w:rPr>
        <w:t>Настоящие правила устанавливают единые нормы и требования в сфере благоустройства территорий, в том числе</w:t>
      </w:r>
      <w:r w:rsidR="008F110C">
        <w:rPr>
          <w:sz w:val="28"/>
          <w:szCs w:val="28"/>
        </w:rPr>
        <w:t>:</w:t>
      </w:r>
    </w:p>
    <w:p w:rsidR="008F110C" w:rsidRDefault="008F110C"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1)</w:t>
      </w:r>
      <w:r w:rsidR="0044664D">
        <w:rPr>
          <w:sz w:val="28"/>
          <w:szCs w:val="28"/>
        </w:rPr>
        <w:t xml:space="preserve"> содержания территорий общего пользования и порядка пользования такими территориями; </w:t>
      </w:r>
    </w:p>
    <w:p w:rsidR="008F110C" w:rsidRDefault="008F110C"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2) </w:t>
      </w:r>
      <w:r w:rsidR="0044664D">
        <w:rPr>
          <w:sz w:val="28"/>
          <w:szCs w:val="28"/>
        </w:rPr>
        <w:t>внешнего вида фасадов и ограждающих конструкций зданий, строений, сооружений;</w:t>
      </w:r>
    </w:p>
    <w:p w:rsidR="008F110C" w:rsidRDefault="008F110C"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3)</w:t>
      </w:r>
      <w:r w:rsidR="0044664D">
        <w:rPr>
          <w:sz w:val="28"/>
          <w:szCs w:val="28"/>
        </w:rPr>
        <w:t xml:space="preserve"> проектирования, размещения, содержания и восстановления элементов благоустройства, в том числе после проведения земляных работ; </w:t>
      </w:r>
    </w:p>
    <w:p w:rsidR="008F110C" w:rsidRDefault="008F110C"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4) </w:t>
      </w:r>
      <w:r w:rsidR="0044664D">
        <w:rPr>
          <w:sz w:val="28"/>
          <w:szCs w:val="28"/>
        </w:rPr>
        <w:t xml:space="preserve">организации освещения территории Нерчинско-Заводского муниципального округа Забайкальского края (далее - муниципального округа), строений, сооружений; </w:t>
      </w:r>
    </w:p>
    <w:p w:rsidR="00622C5A" w:rsidRDefault="008F110C"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5) </w:t>
      </w:r>
      <w:r w:rsidR="0044664D">
        <w:rPr>
          <w:sz w:val="28"/>
          <w:szCs w:val="28"/>
        </w:rPr>
        <w:t xml:space="preserve">организации озеленения территории муниципального округа, включая порядок создания, содержания, восстановления и </w:t>
      </w:r>
      <w:proofErr w:type="gramStart"/>
      <w:r w:rsidR="0044664D">
        <w:rPr>
          <w:sz w:val="28"/>
          <w:szCs w:val="28"/>
        </w:rPr>
        <w:t>охраны</w:t>
      </w:r>
      <w:proofErr w:type="gramEnd"/>
      <w:r w:rsidR="0044664D">
        <w:rPr>
          <w:sz w:val="28"/>
          <w:szCs w:val="28"/>
        </w:rPr>
        <w:t xml:space="preserve"> расположенных в границах населенных пунктов занятых травянистыми растениями; </w:t>
      </w:r>
    </w:p>
    <w:p w:rsidR="00622C5A" w:rsidRDefault="00622C5A"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6) </w:t>
      </w:r>
      <w:r w:rsidR="0044664D">
        <w:rPr>
          <w:sz w:val="28"/>
          <w:szCs w:val="28"/>
        </w:rPr>
        <w:t xml:space="preserve">размещения информации на территории муниципального округа, в том числе установки указателей с наименованиями улиц и номерами домов, вывесок; </w:t>
      </w:r>
    </w:p>
    <w:p w:rsidR="00622C5A" w:rsidRDefault="00622C5A"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7) </w:t>
      </w:r>
      <w:r w:rsidR="0044664D">
        <w:rPr>
          <w:sz w:val="28"/>
          <w:szCs w:val="28"/>
        </w:rPr>
        <w:t>размещения и содержания детских и спортивных площадок, парковок (парковочных м</w:t>
      </w:r>
      <w:r>
        <w:rPr>
          <w:sz w:val="28"/>
          <w:szCs w:val="28"/>
        </w:rPr>
        <w:t>ест), малых архитектурных форм;</w:t>
      </w:r>
    </w:p>
    <w:p w:rsidR="00622C5A" w:rsidRDefault="00622C5A"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8) </w:t>
      </w:r>
      <w:r w:rsidR="0044664D">
        <w:rPr>
          <w:sz w:val="28"/>
          <w:szCs w:val="28"/>
        </w:rPr>
        <w:t xml:space="preserve">организации пешеходных коммуникаций, в том числе тротуаров, обустройства территории муниципального округа в целях обеспечения беспрепятственного передвижения по указанной территории инвалидов и других </w:t>
      </w:r>
      <w:proofErr w:type="spellStart"/>
      <w:r w:rsidR="0044664D">
        <w:rPr>
          <w:sz w:val="28"/>
          <w:szCs w:val="28"/>
        </w:rPr>
        <w:t>маломобильных</w:t>
      </w:r>
      <w:proofErr w:type="spellEnd"/>
      <w:r w:rsidR="0044664D">
        <w:rPr>
          <w:sz w:val="28"/>
          <w:szCs w:val="28"/>
        </w:rPr>
        <w:t xml:space="preserve"> групп населения; </w:t>
      </w:r>
    </w:p>
    <w:p w:rsidR="00622C5A" w:rsidRDefault="00622C5A"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9) </w:t>
      </w:r>
      <w:r w:rsidR="0044664D">
        <w:rPr>
          <w:sz w:val="28"/>
          <w:szCs w:val="28"/>
        </w:rPr>
        <w:t xml:space="preserve">уборки территории муниципального округа, в том числе в зимний период; </w:t>
      </w:r>
    </w:p>
    <w:p w:rsidR="00622C5A" w:rsidRDefault="00622C5A"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10) </w:t>
      </w:r>
      <w:r w:rsidR="0044664D">
        <w:rPr>
          <w:sz w:val="28"/>
          <w:szCs w:val="28"/>
        </w:rPr>
        <w:t xml:space="preserve">порядка проведения земляных работ; </w:t>
      </w:r>
    </w:p>
    <w:p w:rsidR="00023EC5" w:rsidRDefault="00622C5A"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11) </w:t>
      </w:r>
      <w:r w:rsidR="0044664D">
        <w:rPr>
          <w:sz w:val="28"/>
          <w:szCs w:val="28"/>
        </w:rPr>
        <w:t xml:space="preserve">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w:t>
      </w:r>
    </w:p>
    <w:p w:rsidR="00023EC5" w:rsidRDefault="00023EC5"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12) </w:t>
      </w:r>
      <w:r w:rsidR="0044664D">
        <w:rPr>
          <w:sz w:val="28"/>
          <w:szCs w:val="28"/>
        </w:rPr>
        <w:t xml:space="preserve">определения границ прилегающих территорий в соответствии с </w:t>
      </w:r>
      <w:r w:rsidR="0044664D">
        <w:rPr>
          <w:sz w:val="28"/>
          <w:szCs w:val="28"/>
        </w:rPr>
        <w:lastRenderedPageBreak/>
        <w:t>порядком, установленным законом Забайкальского края;</w:t>
      </w:r>
    </w:p>
    <w:p w:rsidR="00023EC5" w:rsidRDefault="00023EC5"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13)</w:t>
      </w:r>
      <w:r w:rsidR="0044664D">
        <w:rPr>
          <w:sz w:val="28"/>
          <w:szCs w:val="28"/>
        </w:rPr>
        <w:t xml:space="preserve"> праздничного оформления территории муниципального округа, порядка участия граждан и организаций в реализации мероприятий по благоустройству территории муниципального округа; </w:t>
      </w:r>
    </w:p>
    <w:p w:rsidR="00E711C4" w:rsidRDefault="00023EC5" w:rsidP="004754F6">
      <w:pPr>
        <w:pStyle w:val="af7"/>
        <w:widowControl w:val="0"/>
        <w:tabs>
          <w:tab w:val="left" w:pos="720"/>
          <w:tab w:val="left" w:pos="1440"/>
        </w:tabs>
        <w:autoSpaceDE w:val="0"/>
        <w:autoSpaceDN w:val="0"/>
        <w:adjustRightInd w:val="0"/>
        <w:ind w:left="0" w:firstLine="709"/>
        <w:jc w:val="both"/>
        <w:rPr>
          <w:sz w:val="28"/>
          <w:szCs w:val="28"/>
        </w:rPr>
      </w:pPr>
      <w:r>
        <w:rPr>
          <w:sz w:val="28"/>
          <w:szCs w:val="28"/>
        </w:rPr>
        <w:t xml:space="preserve">14) </w:t>
      </w:r>
      <w:r w:rsidR="0044664D">
        <w:rPr>
          <w:sz w:val="28"/>
          <w:szCs w:val="28"/>
        </w:rPr>
        <w:t xml:space="preserve">осуществления </w:t>
      </w:r>
      <w:proofErr w:type="gramStart"/>
      <w:r w:rsidR="0044664D">
        <w:rPr>
          <w:sz w:val="28"/>
          <w:szCs w:val="28"/>
        </w:rPr>
        <w:t>контроля за</w:t>
      </w:r>
      <w:proofErr w:type="gramEnd"/>
      <w:r w:rsidR="0044664D">
        <w:rPr>
          <w:sz w:val="28"/>
          <w:szCs w:val="28"/>
        </w:rPr>
        <w:t xml:space="preserve"> соблюдением правил благоустройства территории муниципального округа.</w:t>
      </w:r>
    </w:p>
    <w:p w:rsidR="00E711C4" w:rsidRDefault="0044664D" w:rsidP="004754F6">
      <w:pPr>
        <w:pStyle w:val="af7"/>
        <w:numPr>
          <w:ilvl w:val="1"/>
          <w:numId w:val="1"/>
        </w:numPr>
        <w:autoSpaceDE w:val="0"/>
        <w:autoSpaceDN w:val="0"/>
        <w:adjustRightInd w:val="0"/>
        <w:ind w:left="0" w:firstLine="709"/>
        <w:jc w:val="both"/>
        <w:rPr>
          <w:sz w:val="28"/>
          <w:szCs w:val="28"/>
        </w:rPr>
      </w:pPr>
      <w:r>
        <w:rPr>
          <w:sz w:val="28"/>
          <w:szCs w:val="28"/>
        </w:rPr>
        <w:t>Действие настоящих правил 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rsidR="00E711C4" w:rsidRDefault="0044664D" w:rsidP="004754F6">
      <w:pPr>
        <w:pStyle w:val="af7"/>
        <w:numPr>
          <w:ilvl w:val="1"/>
          <w:numId w:val="1"/>
        </w:numPr>
        <w:autoSpaceDE w:val="0"/>
        <w:autoSpaceDN w:val="0"/>
        <w:adjustRightInd w:val="0"/>
        <w:ind w:left="0" w:firstLine="709"/>
        <w:jc w:val="both"/>
        <w:rPr>
          <w:sz w:val="28"/>
          <w:szCs w:val="28"/>
        </w:rPr>
      </w:pPr>
      <w:r>
        <w:rPr>
          <w:sz w:val="28"/>
          <w:szCs w:val="28"/>
        </w:rPr>
        <w:t>Основными задачами настоящих правил являются:</w:t>
      </w:r>
    </w:p>
    <w:p w:rsidR="00E711C4" w:rsidRDefault="0044664D" w:rsidP="004754F6">
      <w:pPr>
        <w:pStyle w:val="af7"/>
        <w:autoSpaceDE w:val="0"/>
        <w:autoSpaceDN w:val="0"/>
        <w:adjustRightInd w:val="0"/>
        <w:ind w:left="0" w:firstLine="709"/>
        <w:jc w:val="both"/>
        <w:rPr>
          <w:sz w:val="28"/>
          <w:szCs w:val="28"/>
        </w:rPr>
      </w:pPr>
      <w:r>
        <w:rPr>
          <w:sz w:val="28"/>
          <w:szCs w:val="28"/>
        </w:rPr>
        <w:t>- обеспечение формирования единого облика муниципального округа;</w:t>
      </w:r>
    </w:p>
    <w:p w:rsidR="00E711C4" w:rsidRDefault="0044664D" w:rsidP="004754F6">
      <w:pPr>
        <w:pStyle w:val="af7"/>
        <w:autoSpaceDE w:val="0"/>
        <w:autoSpaceDN w:val="0"/>
        <w:adjustRightInd w:val="0"/>
        <w:ind w:left="0" w:firstLine="709"/>
        <w:jc w:val="both"/>
        <w:rPr>
          <w:sz w:val="28"/>
          <w:szCs w:val="28"/>
        </w:rPr>
      </w:pPr>
      <w:r>
        <w:rPr>
          <w:sz w:val="28"/>
          <w:szCs w:val="28"/>
        </w:rPr>
        <w:t>- обеспечение создания, содержания и развития объектов благоустройства муниципального округа;</w:t>
      </w:r>
    </w:p>
    <w:p w:rsidR="00E711C4" w:rsidRDefault="0044664D" w:rsidP="004754F6">
      <w:pPr>
        <w:pStyle w:val="af7"/>
        <w:autoSpaceDE w:val="0"/>
        <w:autoSpaceDN w:val="0"/>
        <w:adjustRightInd w:val="0"/>
        <w:ind w:left="0" w:firstLine="709"/>
        <w:jc w:val="both"/>
        <w:rPr>
          <w:sz w:val="28"/>
          <w:szCs w:val="28"/>
        </w:rPr>
      </w:pPr>
      <w:r>
        <w:rPr>
          <w:sz w:val="28"/>
          <w:szCs w:val="28"/>
        </w:rPr>
        <w:t>- обеспечение доступности территорий общего пользования;</w:t>
      </w:r>
    </w:p>
    <w:p w:rsidR="00E711C4" w:rsidRDefault="0044664D" w:rsidP="004754F6">
      <w:pPr>
        <w:pStyle w:val="af7"/>
        <w:autoSpaceDE w:val="0"/>
        <w:autoSpaceDN w:val="0"/>
        <w:adjustRightInd w:val="0"/>
        <w:ind w:left="0" w:firstLine="709"/>
        <w:jc w:val="both"/>
        <w:rPr>
          <w:sz w:val="28"/>
          <w:szCs w:val="28"/>
        </w:rPr>
      </w:pPr>
      <w:r>
        <w:rPr>
          <w:sz w:val="28"/>
          <w:szCs w:val="28"/>
        </w:rPr>
        <w:t>- обеспечение сохранности объектов благоустройства;</w:t>
      </w:r>
    </w:p>
    <w:p w:rsidR="00E711C4" w:rsidRDefault="0044664D" w:rsidP="004754F6">
      <w:pPr>
        <w:pStyle w:val="af7"/>
        <w:autoSpaceDE w:val="0"/>
        <w:autoSpaceDN w:val="0"/>
        <w:adjustRightInd w:val="0"/>
        <w:ind w:left="0" w:firstLine="709"/>
        <w:jc w:val="both"/>
        <w:rPr>
          <w:sz w:val="28"/>
          <w:szCs w:val="28"/>
        </w:rPr>
      </w:pPr>
      <w:r>
        <w:rPr>
          <w:sz w:val="28"/>
          <w:szCs w:val="28"/>
        </w:rPr>
        <w:t>- обеспечение комфортного и безопасного проживания граждан.</w:t>
      </w:r>
      <w:bookmarkStart w:id="0" w:name="Par21"/>
      <w:bookmarkEnd w:id="0"/>
    </w:p>
    <w:p w:rsidR="00E711C4" w:rsidRPr="00646129" w:rsidRDefault="0044664D" w:rsidP="004754F6">
      <w:pPr>
        <w:pStyle w:val="af7"/>
        <w:numPr>
          <w:ilvl w:val="0"/>
          <w:numId w:val="39"/>
        </w:numPr>
        <w:autoSpaceDE w:val="0"/>
        <w:autoSpaceDN w:val="0"/>
        <w:adjustRightInd w:val="0"/>
        <w:ind w:left="0" w:firstLine="709"/>
        <w:jc w:val="both"/>
        <w:rPr>
          <w:sz w:val="28"/>
          <w:szCs w:val="28"/>
        </w:rPr>
      </w:pPr>
      <w:proofErr w:type="gramStart"/>
      <w:r w:rsidRPr="00646129">
        <w:rPr>
          <w:sz w:val="28"/>
          <w:szCs w:val="28"/>
        </w:rPr>
        <w:t xml:space="preserve">Правовое регулирование отношений в сфере благоустройства в муниципальном округе осуществляется 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646129">
        <w:rPr>
          <w:sz w:val="28"/>
          <w:szCs w:val="28"/>
          <w:shd w:val="clear" w:color="auto" w:fill="FFFFFF"/>
        </w:rPr>
        <w:t>Гражданским кодексом Российской Федерации, Земельным кодексом Российской Федерации, Градостроительным кодексом Российской Федерации, Жилищным кодексом Российской Федерации, Федеральным законом от 24 июня 1998 года № 89-ФЗ «Об отходах производства и потребления», Федеральным</w:t>
      </w:r>
      <w:proofErr w:type="gramEnd"/>
      <w:r w:rsidRPr="00646129">
        <w:rPr>
          <w:sz w:val="28"/>
          <w:szCs w:val="28"/>
          <w:shd w:val="clear" w:color="auto" w:fill="FFFFFF"/>
        </w:rPr>
        <w:t xml:space="preserve">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Уставом </w:t>
      </w:r>
      <w:r w:rsidRPr="00646129">
        <w:rPr>
          <w:sz w:val="28"/>
          <w:szCs w:val="28"/>
        </w:rPr>
        <w:t>муниципального</w:t>
      </w:r>
      <w:r w:rsidRPr="00646129">
        <w:rPr>
          <w:sz w:val="28"/>
          <w:szCs w:val="28"/>
          <w:shd w:val="clear" w:color="auto" w:fill="FFFFFF"/>
        </w:rPr>
        <w:t xml:space="preserve"> округа </w:t>
      </w:r>
    </w:p>
    <w:p w:rsidR="00E711C4" w:rsidRDefault="0044664D" w:rsidP="004754F6">
      <w:pPr>
        <w:pStyle w:val="af7"/>
        <w:tabs>
          <w:tab w:val="left" w:pos="720"/>
          <w:tab w:val="left" w:pos="1440"/>
        </w:tabs>
        <w:autoSpaceDE w:val="0"/>
        <w:autoSpaceDN w:val="0"/>
        <w:adjustRightInd w:val="0"/>
        <w:ind w:left="0" w:firstLine="709"/>
        <w:jc w:val="both"/>
        <w:rPr>
          <w:sz w:val="28"/>
          <w:szCs w:val="28"/>
        </w:rPr>
      </w:pPr>
      <w:r>
        <w:rPr>
          <w:sz w:val="28"/>
          <w:szCs w:val="28"/>
        </w:rPr>
        <w:t>Отношения, связанные с благоустройством отдельных объектов благоустройства муниципального округа, регулируются настоящими правилами, если иное не установлено федеральными законами и иными правовыми актами Российской Федерации.</w:t>
      </w:r>
    </w:p>
    <w:p w:rsidR="00E711C4" w:rsidRDefault="0044664D" w:rsidP="004754F6">
      <w:pPr>
        <w:pStyle w:val="af7"/>
        <w:numPr>
          <w:ilvl w:val="1"/>
          <w:numId w:val="40"/>
        </w:numPr>
        <w:autoSpaceDE w:val="0"/>
        <w:autoSpaceDN w:val="0"/>
        <w:adjustRightInd w:val="0"/>
        <w:ind w:left="0" w:firstLine="709"/>
        <w:jc w:val="both"/>
        <w:rPr>
          <w:sz w:val="28"/>
          <w:szCs w:val="28"/>
        </w:rPr>
      </w:pPr>
      <w:r>
        <w:rPr>
          <w:sz w:val="28"/>
          <w:szCs w:val="28"/>
        </w:rPr>
        <w:t>Объектами благоустройства являются территория муниципального округа с расположенными на ней элементами благоустройства в границах:</w:t>
      </w:r>
    </w:p>
    <w:p w:rsidR="00E711C4" w:rsidRDefault="0044664D" w:rsidP="004754F6">
      <w:pPr>
        <w:pStyle w:val="af7"/>
        <w:suppressAutoHyphens w:val="0"/>
        <w:ind w:left="0" w:firstLine="709"/>
        <w:jc w:val="both"/>
        <w:rPr>
          <w:sz w:val="28"/>
          <w:szCs w:val="28"/>
        </w:rPr>
      </w:pPr>
      <w:r>
        <w:rPr>
          <w:sz w:val="28"/>
          <w:szCs w:val="28"/>
        </w:rPr>
        <w:t>- земельных участков, находящихся в частной собственности;</w:t>
      </w:r>
    </w:p>
    <w:p w:rsidR="00E711C4" w:rsidRDefault="0044664D" w:rsidP="004754F6">
      <w:pPr>
        <w:pStyle w:val="af7"/>
        <w:suppressAutoHyphens w:val="0"/>
        <w:ind w:left="0" w:firstLine="709"/>
        <w:jc w:val="both"/>
        <w:rPr>
          <w:sz w:val="28"/>
          <w:szCs w:val="28"/>
        </w:rPr>
      </w:pPr>
      <w:r>
        <w:rPr>
          <w:sz w:val="28"/>
          <w:szCs w:val="28"/>
        </w:rPr>
        <w:t>- земельных участков, находящихся в федеральной собственности;</w:t>
      </w:r>
    </w:p>
    <w:p w:rsidR="00E711C4" w:rsidRDefault="0044664D" w:rsidP="004754F6">
      <w:pPr>
        <w:pStyle w:val="af7"/>
        <w:suppressAutoHyphens w:val="0"/>
        <w:ind w:left="0" w:firstLine="709"/>
        <w:jc w:val="both"/>
        <w:rPr>
          <w:sz w:val="28"/>
          <w:szCs w:val="28"/>
        </w:rPr>
      </w:pPr>
      <w:r>
        <w:rPr>
          <w:sz w:val="28"/>
          <w:szCs w:val="28"/>
        </w:rPr>
        <w:t>- земельных участков, находящихся в собственности муниципального округа;</w:t>
      </w:r>
    </w:p>
    <w:p w:rsidR="00E711C4" w:rsidRDefault="0044664D" w:rsidP="004754F6">
      <w:pPr>
        <w:pStyle w:val="af7"/>
        <w:suppressAutoHyphens w:val="0"/>
        <w:ind w:left="0" w:firstLine="709"/>
        <w:jc w:val="both"/>
        <w:rPr>
          <w:sz w:val="28"/>
          <w:szCs w:val="28"/>
        </w:rPr>
      </w:pPr>
      <w:r>
        <w:rPr>
          <w:sz w:val="28"/>
          <w:szCs w:val="28"/>
        </w:rPr>
        <w:t>- земельных участков и земель, государственная собственность на которые не разграничена.</w:t>
      </w:r>
    </w:p>
    <w:p w:rsidR="00E711C4" w:rsidRPr="003B363D" w:rsidRDefault="0044664D" w:rsidP="004754F6">
      <w:pPr>
        <w:pStyle w:val="af7"/>
        <w:widowControl w:val="0"/>
        <w:numPr>
          <w:ilvl w:val="0"/>
          <w:numId w:val="38"/>
        </w:numPr>
        <w:autoSpaceDE w:val="0"/>
        <w:autoSpaceDN w:val="0"/>
        <w:adjustRightInd w:val="0"/>
        <w:ind w:left="0" w:firstLine="709"/>
        <w:jc w:val="both"/>
        <w:rPr>
          <w:sz w:val="28"/>
          <w:szCs w:val="28"/>
        </w:rPr>
      </w:pPr>
      <w:r w:rsidRPr="003B363D">
        <w:rPr>
          <w:sz w:val="28"/>
          <w:szCs w:val="28"/>
        </w:rPr>
        <w:t>В целях реализации настоящих правил используются следующие основные понятия:</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 xml:space="preserve">объекты благоустройства – территории муниципального округа, на которых осуществляется деятельность по благоустройству: площадки, </w:t>
      </w:r>
      <w:r>
        <w:rPr>
          <w:sz w:val="28"/>
          <w:szCs w:val="28"/>
        </w:rPr>
        <w:lastRenderedPageBreak/>
        <w:t>дворы,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округа;</w:t>
      </w:r>
      <w:proofErr w:type="gramEnd"/>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округа,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округа,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lang w:eastAsia="ru-RU"/>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Pr>
          <w:sz w:val="28"/>
          <w:szCs w:val="28"/>
          <w:lang w:eastAsia="ru-RU"/>
        </w:rPr>
        <w:t>границы</w:t>
      </w:r>
      <w:proofErr w:type="gramEnd"/>
      <w:r>
        <w:rPr>
          <w:sz w:val="28"/>
          <w:szCs w:val="28"/>
          <w:lang w:eastAsia="ru-RU"/>
        </w:rPr>
        <w:t xml:space="preserve"> которой определены правилами благоустройства территории </w:t>
      </w:r>
      <w:r>
        <w:rPr>
          <w:sz w:val="28"/>
          <w:szCs w:val="28"/>
        </w:rPr>
        <w:t>муниципального</w:t>
      </w:r>
      <w:r>
        <w:rPr>
          <w:sz w:val="28"/>
          <w:szCs w:val="28"/>
          <w:lang w:eastAsia="ru-RU"/>
        </w:rPr>
        <w:t xml:space="preserve"> округа в соответствии с порядком, установленным законом Забайкальского края от т 03 апреля 2019 года № 1701-ЗЗК «О порядке определения органами местного самоуправления границ прилегающих территорий»;</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развитие объекта благоустройства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 xml:space="preserve">капитальный ремонт дорожного покрытия – комплекс работ, при </w:t>
      </w:r>
      <w:r>
        <w:rPr>
          <w:sz w:val="28"/>
          <w:szCs w:val="28"/>
        </w:rPr>
        <w:lastRenderedPageBreak/>
        <w:t>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Pr>
          <w:sz w:val="28"/>
          <w:szCs w:val="28"/>
        </w:rPr>
        <w:t xml:space="preserve"> увеличения ширины земляного полотна на основном протяжении дороги;</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проезд – дорога, примыкающая к проезжим частям жилых и магистральных улиц, разворотным площадкам;</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 xml:space="preserve">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Pr>
          <w:sz w:val="28"/>
          <w:szCs w:val="28"/>
        </w:rPr>
        <w:t>цементобетона</w:t>
      </w:r>
      <w:proofErr w:type="spellEnd"/>
      <w:r>
        <w:rPr>
          <w:sz w:val="28"/>
          <w:szCs w:val="28"/>
        </w:rPr>
        <w:t>, природного камня и т.п.;</w:t>
      </w:r>
      <w:proofErr w:type="gramEnd"/>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уничтожение зеленых насаждений – повреждение зеленых насаждений, повлекшее прекращение их роста;</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компенсационное озеленение – воспроизводство зеленых насаждений взамен уничтоженных или поврежденных;</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реконструктивные работы – работы по частичному изменению внешних поверхностей объектов капитального строительства (модернизация фасадов, устройство навесов, тамбуров, витрин, изменение конфигурации крыши, ремонт, утепление и облицовка фасадов и другие),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кодексом Российской Федерации;</w:t>
      </w:r>
      <w:proofErr w:type="gramEnd"/>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фасад – наружная, внешняя поверхность объекта капитального строительства, включающая архитектурные элементы и детали (балконы, окна, двери и др.);</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 xml:space="preserve">текущий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w:t>
      </w:r>
      <w:r>
        <w:rPr>
          <w:sz w:val="28"/>
          <w:szCs w:val="28"/>
        </w:rPr>
        <w:lastRenderedPageBreak/>
        <w:t>оборудования, а также работы по устранению мелких повреждений и неисправностей;</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Pr>
          <w:sz w:val="28"/>
          <w:szCs w:val="28"/>
        </w:rPr>
        <w:t xml:space="preserve"> элементы и (или) восстановление указанных элементов; </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объекты (средства) наружного освещения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w:t>
      </w:r>
      <w:proofErr w:type="gramEnd"/>
      <w:r>
        <w:rPr>
          <w:sz w:val="28"/>
          <w:szCs w:val="28"/>
        </w:rPr>
        <w:t xml:space="preserve"> общественного пользования;</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ночное время – период времени с 22:00 до 07:00 часов по местному времени;</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lang w:eastAsia="ru-RU"/>
        </w:rPr>
        <w:t>контейнер - мусоросборник, предназначенный для складирования твердых коммунальных отходов, за исключением крупногабаритных отходов;</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урны для мусора - емкости, предназначенные для сбора в них отходов потребления и устанавливаемые на территории муниципального округа около административных и социальных зданий и сооружений, в местах общего пользования (улицах, парках, скверах) и иных объектах;</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lang w:eastAsia="ru-RU"/>
        </w:rPr>
        <w:t xml:space="preserve">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w:t>
      </w:r>
      <w:r>
        <w:rPr>
          <w:sz w:val="28"/>
          <w:szCs w:val="28"/>
          <w:lang w:eastAsia="ru-RU"/>
        </w:rPr>
        <w:lastRenderedPageBreak/>
        <w:t>для размещения контейнеров и бункеров;</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(ТКО);</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крупногабаритные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вывоз твердых коммунальных отходов - транспортирование твердых коммунальных отходов от мест (площадок) их накопления до объектов, используемых для обработки, утилизации, обезвреживания, захоронения твердых коммунальных отходов;</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погрузка твердых коммунальных отходов - перемещение твердых коммунальных отходов из мест (площадок) накопления твердых коммунальных отходов или иных мест, с которых осуществляется погрузка твердых коммунальных отходов, в мусоровоз в целях их транспортирования, а также уборка мест погрузки твердых коммунальных отходов;</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санитарная очистка территории – зачистка территорий, сбор, вывоз и утилизация (обезвреживание) твердых коммунальных отходов и крупногабаритных отходов;</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roofErr w:type="gramEnd"/>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животное без владельца - животное, которое не имеет владельца или владелец которого неизвестен (безнадзорные животные);</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proofErr w:type="gramStart"/>
      <w:r>
        <w:rPr>
          <w:sz w:val="28"/>
          <w:szCs w:val="28"/>
          <w:lang w:eastAsia="ru-RU"/>
        </w:rPr>
        <w:t>жестокое обращение с животным - обращение с животным, которое привело или может привести к гибели, увечью или иному повреждению здоровья животного (включая истязание животного, в том числе голодом, жаждой, побоями, иными действиями), нарушение требований к содержанию животных, установленных федеральными законами и иными нормативными правовыми актами Российской Федерации (в том числе отказ владельца от содержания животного), причинившее вред здоровью животного, либо неоказание</w:t>
      </w:r>
      <w:proofErr w:type="gramEnd"/>
      <w:r>
        <w:rPr>
          <w:sz w:val="28"/>
          <w:szCs w:val="28"/>
          <w:lang w:eastAsia="ru-RU"/>
        </w:rPr>
        <w:t xml:space="preserve"> при наличии возможности владельцем помощи животному, находящемуся в опасном для жизни или здоровья состоянии</w:t>
      </w:r>
      <w:r>
        <w:rPr>
          <w:sz w:val="28"/>
          <w:szCs w:val="28"/>
        </w:rPr>
        <w:t>;</w:t>
      </w:r>
    </w:p>
    <w:p w:rsidR="00E711C4" w:rsidRDefault="0044664D" w:rsidP="004754F6">
      <w:pPr>
        <w:pStyle w:val="af7"/>
        <w:widowControl w:val="0"/>
        <w:numPr>
          <w:ilvl w:val="0"/>
          <w:numId w:val="2"/>
        </w:numPr>
        <w:autoSpaceDE w:val="0"/>
        <w:autoSpaceDN w:val="0"/>
        <w:adjustRightInd w:val="0"/>
        <w:ind w:left="0" w:firstLine="709"/>
        <w:jc w:val="both"/>
        <w:rPr>
          <w:sz w:val="28"/>
          <w:szCs w:val="28"/>
        </w:rPr>
      </w:pPr>
      <w:r>
        <w:rPr>
          <w:sz w:val="28"/>
          <w:szCs w:val="28"/>
        </w:rPr>
        <w:t>отлов безнадзорных животных – мероприятия по регулированию численности безнадзорных животных.</w:t>
      </w:r>
    </w:p>
    <w:p w:rsidR="00D576B3" w:rsidRDefault="00D576B3" w:rsidP="004754F6">
      <w:pPr>
        <w:pStyle w:val="af7"/>
        <w:widowControl w:val="0"/>
        <w:autoSpaceDE w:val="0"/>
        <w:autoSpaceDN w:val="0"/>
        <w:adjustRightInd w:val="0"/>
        <w:ind w:left="0" w:firstLine="709"/>
        <w:jc w:val="both"/>
        <w:rPr>
          <w:sz w:val="28"/>
          <w:szCs w:val="28"/>
        </w:rPr>
      </w:pPr>
    </w:p>
    <w:p w:rsidR="00E711C4" w:rsidRDefault="0044664D" w:rsidP="004754F6">
      <w:pPr>
        <w:pStyle w:val="af7"/>
        <w:widowControl w:val="0"/>
        <w:numPr>
          <w:ilvl w:val="0"/>
          <w:numId w:val="3"/>
        </w:numPr>
        <w:autoSpaceDE w:val="0"/>
        <w:autoSpaceDN w:val="0"/>
        <w:adjustRightInd w:val="0"/>
        <w:ind w:left="0" w:firstLine="709"/>
        <w:jc w:val="both"/>
        <w:rPr>
          <w:sz w:val="28"/>
          <w:szCs w:val="28"/>
        </w:rPr>
      </w:pPr>
      <w:r>
        <w:rPr>
          <w:sz w:val="28"/>
          <w:szCs w:val="28"/>
          <w:lang w:eastAsia="ru-RU"/>
        </w:rPr>
        <w:lastRenderedPageBreak/>
        <w:t>Благоустройство территорий может достигаться путем реализации следующих принципов:</w:t>
      </w:r>
    </w:p>
    <w:p w:rsidR="00E711C4" w:rsidRDefault="0044664D" w:rsidP="004754F6">
      <w:pPr>
        <w:pStyle w:val="af7"/>
        <w:widowControl w:val="0"/>
        <w:numPr>
          <w:ilvl w:val="0"/>
          <w:numId w:val="4"/>
        </w:numPr>
        <w:autoSpaceDE w:val="0"/>
        <w:autoSpaceDN w:val="0"/>
        <w:adjustRightInd w:val="0"/>
        <w:ind w:left="0" w:firstLine="709"/>
        <w:jc w:val="both"/>
        <w:rPr>
          <w:sz w:val="28"/>
          <w:szCs w:val="28"/>
        </w:rPr>
      </w:pPr>
      <w:r>
        <w:rPr>
          <w:sz w:val="28"/>
          <w:szCs w:val="28"/>
          <w:lang w:eastAsia="ru-RU"/>
        </w:rPr>
        <w:t>принцип функционального разнообразия - насыщенность территории разнообразными социальными и коммерческими сервисами;</w:t>
      </w:r>
    </w:p>
    <w:p w:rsidR="00E711C4" w:rsidRDefault="0044664D" w:rsidP="004754F6">
      <w:pPr>
        <w:pStyle w:val="af7"/>
        <w:widowControl w:val="0"/>
        <w:numPr>
          <w:ilvl w:val="0"/>
          <w:numId w:val="4"/>
        </w:numPr>
        <w:autoSpaceDE w:val="0"/>
        <w:autoSpaceDN w:val="0"/>
        <w:adjustRightInd w:val="0"/>
        <w:ind w:left="0" w:firstLine="709"/>
        <w:jc w:val="both"/>
        <w:rPr>
          <w:sz w:val="28"/>
          <w:szCs w:val="28"/>
        </w:rPr>
      </w:pPr>
      <w:r>
        <w:rPr>
          <w:sz w:val="28"/>
          <w:szCs w:val="28"/>
          <w:lang w:eastAsia="ru-RU"/>
        </w:rPr>
        <w:t xml:space="preserve">принцип комфортной организации пешеходной среды - создание в </w:t>
      </w:r>
      <w:r>
        <w:rPr>
          <w:sz w:val="28"/>
          <w:szCs w:val="28"/>
        </w:rPr>
        <w:t>муниципальном</w:t>
      </w:r>
      <w:r>
        <w:rPr>
          <w:sz w:val="28"/>
          <w:szCs w:val="28"/>
          <w:lang w:eastAsia="ru-RU"/>
        </w:rPr>
        <w:t xml:space="preserve"> округе условий для приятных, безопасных, удобных пешеходных прогулок путем совмещения различных функций (</w:t>
      </w:r>
      <w:proofErr w:type="gramStart"/>
      <w:r>
        <w:rPr>
          <w:sz w:val="28"/>
          <w:szCs w:val="28"/>
          <w:lang w:eastAsia="ru-RU"/>
        </w:rPr>
        <w:t>транзитная</w:t>
      </w:r>
      <w:proofErr w:type="gramEnd"/>
      <w:r>
        <w:rPr>
          <w:sz w:val="28"/>
          <w:szCs w:val="28"/>
          <w:lang w:eastAsia="ru-RU"/>
        </w:rPr>
        <w:t>, коммуникационная, рекреационная, потребительская) на пешеходных маршрутах;</w:t>
      </w:r>
    </w:p>
    <w:p w:rsidR="00E711C4" w:rsidRDefault="0044664D" w:rsidP="004754F6">
      <w:pPr>
        <w:pStyle w:val="af7"/>
        <w:widowControl w:val="0"/>
        <w:numPr>
          <w:ilvl w:val="0"/>
          <w:numId w:val="4"/>
        </w:numPr>
        <w:autoSpaceDE w:val="0"/>
        <w:autoSpaceDN w:val="0"/>
        <w:adjustRightInd w:val="0"/>
        <w:ind w:left="0" w:firstLine="709"/>
        <w:jc w:val="both"/>
        <w:rPr>
          <w:sz w:val="28"/>
          <w:szCs w:val="28"/>
        </w:rPr>
      </w:pPr>
      <w:r>
        <w:rPr>
          <w:sz w:val="28"/>
          <w:szCs w:val="28"/>
          <w:lang w:eastAsia="ru-RU"/>
        </w:rPr>
        <w:t xml:space="preserve">принцип комфортной мобильности - наличие у жителей </w:t>
      </w:r>
      <w:r>
        <w:rPr>
          <w:sz w:val="28"/>
          <w:szCs w:val="28"/>
        </w:rPr>
        <w:t>муниципального</w:t>
      </w:r>
      <w:r>
        <w:rPr>
          <w:sz w:val="28"/>
          <w:szCs w:val="28"/>
          <w:lang w:eastAsia="ru-RU"/>
        </w:rPr>
        <w:t xml:space="preserve"> округа сопоставимых по скорости и уровню комфорта возможностей доступа к основным точкам притяжения в </w:t>
      </w:r>
      <w:r>
        <w:rPr>
          <w:sz w:val="28"/>
          <w:szCs w:val="28"/>
        </w:rPr>
        <w:t>муниципальном</w:t>
      </w:r>
      <w:r>
        <w:rPr>
          <w:sz w:val="28"/>
          <w:szCs w:val="28"/>
          <w:lang w:eastAsia="ru-RU"/>
        </w:rPr>
        <w:t xml:space="preserve"> округе при помощи различных видов транспорта (личный автотранспорт, различные виды общественного транспорта);</w:t>
      </w:r>
    </w:p>
    <w:p w:rsidR="00E711C4" w:rsidRDefault="0044664D" w:rsidP="004754F6">
      <w:pPr>
        <w:pStyle w:val="af7"/>
        <w:widowControl w:val="0"/>
        <w:numPr>
          <w:ilvl w:val="0"/>
          <w:numId w:val="4"/>
        </w:numPr>
        <w:autoSpaceDE w:val="0"/>
        <w:autoSpaceDN w:val="0"/>
        <w:adjustRightInd w:val="0"/>
        <w:ind w:left="0" w:firstLine="709"/>
        <w:jc w:val="both"/>
        <w:rPr>
          <w:sz w:val="28"/>
          <w:szCs w:val="28"/>
        </w:rPr>
      </w:pPr>
      <w:r>
        <w:rPr>
          <w:sz w:val="28"/>
          <w:szCs w:val="28"/>
          <w:lang w:eastAsia="ru-RU"/>
        </w:rPr>
        <w:t xml:space="preserve">принцип комфортной среды для общения - гармоничное размещение в </w:t>
      </w:r>
      <w:r>
        <w:rPr>
          <w:sz w:val="28"/>
          <w:szCs w:val="28"/>
        </w:rPr>
        <w:t>муниципальном</w:t>
      </w:r>
      <w:r>
        <w:rPr>
          <w:sz w:val="28"/>
          <w:szCs w:val="28"/>
          <w:lang w:eastAsia="ru-RU"/>
        </w:rPr>
        <w:t xml:space="preserve"> округе территорий, которые постоянно и без платы за посещение доступны для населения, в том числе площади, улицы, пешеходные зоны;</w:t>
      </w:r>
    </w:p>
    <w:p w:rsidR="00E711C4" w:rsidRDefault="0044664D" w:rsidP="004754F6">
      <w:pPr>
        <w:pStyle w:val="af7"/>
        <w:widowControl w:val="0"/>
        <w:numPr>
          <w:ilvl w:val="0"/>
          <w:numId w:val="4"/>
        </w:numPr>
        <w:autoSpaceDE w:val="0"/>
        <w:autoSpaceDN w:val="0"/>
        <w:adjustRightInd w:val="0"/>
        <w:ind w:left="0" w:firstLine="709"/>
        <w:jc w:val="both"/>
        <w:rPr>
          <w:sz w:val="28"/>
          <w:szCs w:val="28"/>
        </w:rPr>
      </w:pPr>
      <w:r>
        <w:rPr>
          <w:sz w:val="28"/>
          <w:szCs w:val="28"/>
          <w:lang w:eastAsia="ru-RU"/>
        </w:rPr>
        <w:t>принцип насыщенности территорий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E711C4" w:rsidRDefault="00E711C4">
      <w:pPr>
        <w:widowControl w:val="0"/>
        <w:autoSpaceDE w:val="0"/>
        <w:autoSpaceDN w:val="0"/>
        <w:adjustRightInd w:val="0"/>
        <w:ind w:firstLine="709"/>
        <w:contextualSpacing/>
        <w:jc w:val="both"/>
        <w:rPr>
          <w:sz w:val="28"/>
          <w:szCs w:val="28"/>
        </w:rPr>
      </w:pPr>
    </w:p>
    <w:p w:rsidR="00E711C4" w:rsidRDefault="0044664D">
      <w:pPr>
        <w:pStyle w:val="af7"/>
        <w:tabs>
          <w:tab w:val="right" w:pos="10212"/>
        </w:tabs>
        <w:ind w:left="709"/>
        <w:jc w:val="center"/>
        <w:rPr>
          <w:b/>
          <w:bCs/>
          <w:sz w:val="28"/>
          <w:szCs w:val="28"/>
        </w:rPr>
      </w:pPr>
      <w:r>
        <w:rPr>
          <w:b/>
          <w:bCs/>
          <w:sz w:val="28"/>
          <w:szCs w:val="28"/>
          <w:lang w:val="en-US"/>
        </w:rPr>
        <w:t>II</w:t>
      </w:r>
      <w:r>
        <w:rPr>
          <w:b/>
          <w:bCs/>
          <w:sz w:val="28"/>
          <w:szCs w:val="28"/>
        </w:rPr>
        <w:t>. Требования к объектам и элементам благоустройства</w:t>
      </w:r>
    </w:p>
    <w:p w:rsidR="00E711C4" w:rsidRDefault="00E711C4">
      <w:pPr>
        <w:tabs>
          <w:tab w:val="right" w:pos="10212"/>
        </w:tabs>
        <w:ind w:firstLine="709"/>
        <w:contextualSpacing/>
        <w:jc w:val="center"/>
        <w:rPr>
          <w:bCs/>
          <w:sz w:val="28"/>
          <w:szCs w:val="28"/>
        </w:rPr>
      </w:pPr>
    </w:p>
    <w:p w:rsidR="00E711C4" w:rsidRDefault="0044664D" w:rsidP="00D576B3">
      <w:pPr>
        <w:pStyle w:val="af7"/>
        <w:suppressAutoHyphens w:val="0"/>
        <w:ind w:left="709"/>
        <w:jc w:val="center"/>
        <w:rPr>
          <w:b/>
          <w:sz w:val="28"/>
          <w:szCs w:val="28"/>
        </w:rPr>
      </w:pPr>
      <w:r>
        <w:rPr>
          <w:b/>
          <w:sz w:val="28"/>
          <w:szCs w:val="28"/>
        </w:rPr>
        <w:t>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rsidR="00E711C4" w:rsidRDefault="00E711C4">
      <w:pPr>
        <w:pStyle w:val="af7"/>
        <w:suppressAutoHyphens w:val="0"/>
        <w:ind w:left="0" w:firstLine="709"/>
        <w:jc w:val="both"/>
        <w:rPr>
          <w:sz w:val="28"/>
          <w:szCs w:val="28"/>
        </w:rPr>
      </w:pPr>
    </w:p>
    <w:p w:rsidR="00E711C4" w:rsidRDefault="0044664D" w:rsidP="004754F6">
      <w:pPr>
        <w:pStyle w:val="af7"/>
        <w:numPr>
          <w:ilvl w:val="0"/>
          <w:numId w:val="3"/>
        </w:numPr>
        <w:suppressAutoHyphens w:val="0"/>
        <w:spacing w:line="25" w:lineRule="atLeast"/>
        <w:ind w:left="0" w:firstLine="709"/>
        <w:jc w:val="both"/>
        <w:rPr>
          <w:sz w:val="28"/>
          <w:szCs w:val="28"/>
        </w:rPr>
      </w:pPr>
      <w:r>
        <w:rPr>
          <w:sz w:val="28"/>
          <w:szCs w:val="28"/>
        </w:rPr>
        <w:t>Содержание территорий муниципального округа и мероприятия по развитию благоустройства осуществляются в соответствии с настоящими правилами благоустройства.</w:t>
      </w:r>
    </w:p>
    <w:p w:rsidR="00E711C4" w:rsidRDefault="0044664D" w:rsidP="004754F6">
      <w:pPr>
        <w:pStyle w:val="af7"/>
        <w:numPr>
          <w:ilvl w:val="0"/>
          <w:numId w:val="3"/>
        </w:numPr>
        <w:suppressAutoHyphens w:val="0"/>
        <w:spacing w:line="25" w:lineRule="atLeast"/>
        <w:ind w:left="0" w:firstLine="709"/>
        <w:jc w:val="both"/>
        <w:rPr>
          <w:sz w:val="28"/>
          <w:szCs w:val="28"/>
        </w:rPr>
      </w:pPr>
      <w:r>
        <w:rPr>
          <w:sz w:val="28"/>
          <w:szCs w:val="28"/>
        </w:rPr>
        <w:t>Объектами благоустройства в целях настоящих правил являются:</w:t>
      </w:r>
    </w:p>
    <w:p w:rsidR="00E711C4" w:rsidRDefault="0044664D" w:rsidP="004754F6">
      <w:pPr>
        <w:pStyle w:val="pboth"/>
        <w:numPr>
          <w:ilvl w:val="0"/>
          <w:numId w:val="5"/>
        </w:numPr>
        <w:spacing w:before="0" w:beforeAutospacing="0" w:after="0" w:afterAutospacing="0" w:line="25" w:lineRule="atLeast"/>
        <w:ind w:left="0" w:firstLine="709"/>
        <w:jc w:val="both"/>
        <w:textAlignment w:val="baseline"/>
        <w:rPr>
          <w:sz w:val="28"/>
          <w:szCs w:val="28"/>
        </w:rPr>
      </w:pPr>
      <w:r>
        <w:rPr>
          <w:sz w:val="28"/>
          <w:szCs w:val="28"/>
        </w:rPr>
        <w:t>детские площадки, спортивные и другие площадки отдыха и досуга;</w:t>
      </w:r>
      <w:bookmarkStart w:id="1" w:name="100015"/>
      <w:bookmarkEnd w:id="1"/>
    </w:p>
    <w:p w:rsidR="00E711C4" w:rsidRDefault="0044664D" w:rsidP="004754F6">
      <w:pPr>
        <w:pStyle w:val="pboth"/>
        <w:numPr>
          <w:ilvl w:val="0"/>
          <w:numId w:val="5"/>
        </w:numPr>
        <w:spacing w:before="0" w:beforeAutospacing="0" w:after="0" w:afterAutospacing="0" w:line="25" w:lineRule="atLeast"/>
        <w:ind w:left="0" w:firstLine="709"/>
        <w:jc w:val="both"/>
        <w:textAlignment w:val="baseline"/>
        <w:rPr>
          <w:sz w:val="28"/>
          <w:szCs w:val="28"/>
        </w:rPr>
      </w:pPr>
      <w:r>
        <w:rPr>
          <w:sz w:val="28"/>
          <w:szCs w:val="28"/>
        </w:rPr>
        <w:t>улицы и дороги;</w:t>
      </w:r>
      <w:bookmarkStart w:id="2" w:name="100018"/>
      <w:bookmarkStart w:id="3" w:name="100019"/>
      <w:bookmarkEnd w:id="2"/>
      <w:bookmarkEnd w:id="3"/>
    </w:p>
    <w:p w:rsidR="00E711C4" w:rsidRDefault="0044664D" w:rsidP="004754F6">
      <w:pPr>
        <w:pStyle w:val="pboth"/>
        <w:numPr>
          <w:ilvl w:val="0"/>
          <w:numId w:val="5"/>
        </w:numPr>
        <w:spacing w:before="0" w:beforeAutospacing="0" w:after="0" w:afterAutospacing="0" w:line="25" w:lineRule="atLeast"/>
        <w:ind w:left="0" w:firstLine="709"/>
        <w:jc w:val="both"/>
        <w:textAlignment w:val="baseline"/>
        <w:rPr>
          <w:sz w:val="28"/>
          <w:szCs w:val="28"/>
        </w:rPr>
      </w:pPr>
      <w:r>
        <w:rPr>
          <w:sz w:val="28"/>
          <w:szCs w:val="28"/>
        </w:rPr>
        <w:t xml:space="preserve">площади, </w:t>
      </w:r>
      <w:bookmarkStart w:id="4" w:name="100020"/>
      <w:bookmarkEnd w:id="4"/>
    </w:p>
    <w:p w:rsidR="009335FA" w:rsidRPr="009335FA" w:rsidRDefault="009335FA" w:rsidP="004754F6">
      <w:pPr>
        <w:pStyle w:val="pboth"/>
        <w:numPr>
          <w:ilvl w:val="0"/>
          <w:numId w:val="5"/>
        </w:numPr>
        <w:spacing w:before="0" w:beforeAutospacing="0" w:after="0" w:afterAutospacing="0" w:line="25" w:lineRule="atLeast"/>
        <w:ind w:left="0" w:firstLine="709"/>
        <w:jc w:val="both"/>
        <w:textAlignment w:val="baseline"/>
        <w:rPr>
          <w:sz w:val="28"/>
          <w:szCs w:val="28"/>
        </w:rPr>
      </w:pPr>
      <w:r w:rsidRPr="009335FA">
        <w:rPr>
          <w:sz w:val="28"/>
          <w:szCs w:val="28"/>
        </w:rPr>
        <w:t xml:space="preserve">технические зоны транспортных, инженерных коммуникаций, </w:t>
      </w:r>
      <w:proofErr w:type="spellStart"/>
      <w:r w:rsidRPr="009335FA">
        <w:rPr>
          <w:sz w:val="28"/>
          <w:szCs w:val="28"/>
        </w:rPr>
        <w:t>водоохранные</w:t>
      </w:r>
      <w:proofErr w:type="spellEnd"/>
      <w:r w:rsidRPr="009335FA">
        <w:rPr>
          <w:sz w:val="28"/>
          <w:szCs w:val="28"/>
        </w:rPr>
        <w:t xml:space="preserve"> зоны;</w:t>
      </w:r>
    </w:p>
    <w:p w:rsidR="00E711C4" w:rsidRDefault="0044664D" w:rsidP="004754F6">
      <w:pPr>
        <w:pStyle w:val="pboth"/>
        <w:numPr>
          <w:ilvl w:val="0"/>
          <w:numId w:val="5"/>
        </w:numPr>
        <w:spacing w:before="0" w:beforeAutospacing="0" w:after="0" w:afterAutospacing="0" w:line="25" w:lineRule="atLeast"/>
        <w:ind w:left="0" w:firstLine="709"/>
        <w:jc w:val="both"/>
        <w:textAlignment w:val="baseline"/>
        <w:rPr>
          <w:sz w:val="28"/>
          <w:szCs w:val="28"/>
        </w:rPr>
      </w:pPr>
      <w:r>
        <w:rPr>
          <w:sz w:val="28"/>
          <w:szCs w:val="28"/>
        </w:rPr>
        <w:t>контейнерные площадки и площадки для складирования отдельных групп коммунальных отходов.</w:t>
      </w:r>
    </w:p>
    <w:p w:rsidR="00E711C4" w:rsidRDefault="0044664D" w:rsidP="004754F6">
      <w:pPr>
        <w:pStyle w:val="af7"/>
        <w:suppressAutoHyphens w:val="0"/>
        <w:spacing w:line="25" w:lineRule="atLeast"/>
        <w:ind w:left="0" w:firstLine="709"/>
        <w:jc w:val="both"/>
        <w:rPr>
          <w:sz w:val="28"/>
          <w:szCs w:val="28"/>
        </w:rPr>
      </w:pPr>
      <w:r>
        <w:rPr>
          <w:sz w:val="28"/>
          <w:szCs w:val="28"/>
        </w:rPr>
        <w:t>Элементами благоустройства в целях настоящих правил являются:</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r>
        <w:rPr>
          <w:sz w:val="28"/>
          <w:szCs w:val="28"/>
        </w:rPr>
        <w:t>элементы озеленения;</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5" w:name="100024"/>
      <w:bookmarkEnd w:id="5"/>
      <w:r>
        <w:rPr>
          <w:sz w:val="28"/>
          <w:szCs w:val="28"/>
        </w:rPr>
        <w:lastRenderedPageBreak/>
        <w:t>покрытия;</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6" w:name="100025"/>
      <w:bookmarkEnd w:id="6"/>
      <w:r>
        <w:rPr>
          <w:sz w:val="28"/>
          <w:szCs w:val="28"/>
        </w:rPr>
        <w:t>ограждения (заборы);</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7" w:name="100027"/>
      <w:bookmarkStart w:id="8" w:name="100026"/>
      <w:bookmarkEnd w:id="7"/>
      <w:bookmarkEnd w:id="8"/>
      <w:r>
        <w:rPr>
          <w:sz w:val="28"/>
          <w:szCs w:val="28"/>
        </w:rPr>
        <w:t>уличное коммунально-бытовое и техническое оборудование;</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9" w:name="100028"/>
      <w:bookmarkEnd w:id="9"/>
      <w:r>
        <w:rPr>
          <w:sz w:val="28"/>
          <w:szCs w:val="28"/>
        </w:rPr>
        <w:t>игровое и спортивное оборудование;</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10" w:name="100029"/>
      <w:bookmarkEnd w:id="10"/>
      <w:r>
        <w:rPr>
          <w:sz w:val="28"/>
          <w:szCs w:val="28"/>
        </w:rPr>
        <w:t>элементы освещения;</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11" w:name="100030"/>
      <w:bookmarkEnd w:id="11"/>
      <w:r>
        <w:rPr>
          <w:sz w:val="28"/>
          <w:szCs w:val="28"/>
        </w:rPr>
        <w:t>средства размещения информации и рекламные конструкции;</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12" w:name="100031"/>
      <w:bookmarkEnd w:id="12"/>
      <w:r>
        <w:rPr>
          <w:sz w:val="28"/>
          <w:szCs w:val="28"/>
        </w:rPr>
        <w:t>малые архитектурные формы и муниципальная мебель;</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13" w:name="100032"/>
      <w:bookmarkEnd w:id="13"/>
      <w:r>
        <w:rPr>
          <w:sz w:val="28"/>
          <w:szCs w:val="28"/>
        </w:rPr>
        <w:t>некапитальные нестационарные сооружения;</w:t>
      </w:r>
    </w:p>
    <w:p w:rsidR="00E711C4" w:rsidRDefault="0044664D" w:rsidP="004754F6">
      <w:pPr>
        <w:pStyle w:val="pboth"/>
        <w:numPr>
          <w:ilvl w:val="0"/>
          <w:numId w:val="6"/>
        </w:numPr>
        <w:spacing w:before="0" w:beforeAutospacing="0" w:after="0" w:afterAutospacing="0" w:line="25" w:lineRule="atLeast"/>
        <w:ind w:left="0" w:firstLine="709"/>
        <w:jc w:val="both"/>
        <w:textAlignment w:val="baseline"/>
        <w:rPr>
          <w:sz w:val="28"/>
          <w:szCs w:val="28"/>
        </w:rPr>
      </w:pPr>
      <w:bookmarkStart w:id="14" w:name="100033"/>
      <w:bookmarkEnd w:id="14"/>
      <w:r>
        <w:rPr>
          <w:sz w:val="28"/>
          <w:szCs w:val="28"/>
        </w:rPr>
        <w:t>элементы объектов капитального строительства.</w:t>
      </w:r>
    </w:p>
    <w:p w:rsidR="00E711C4" w:rsidRDefault="0044664D" w:rsidP="004754F6">
      <w:pPr>
        <w:pStyle w:val="af7"/>
        <w:widowControl w:val="0"/>
        <w:numPr>
          <w:ilvl w:val="0"/>
          <w:numId w:val="3"/>
        </w:numPr>
        <w:suppressAutoHyphens w:val="0"/>
        <w:autoSpaceDE w:val="0"/>
        <w:autoSpaceDN w:val="0"/>
        <w:adjustRightInd w:val="0"/>
        <w:spacing w:line="25" w:lineRule="atLeast"/>
        <w:ind w:left="0" w:firstLine="709"/>
        <w:jc w:val="both"/>
        <w:rPr>
          <w:sz w:val="28"/>
          <w:szCs w:val="28"/>
        </w:rPr>
      </w:pPr>
      <w:proofErr w:type="gramStart"/>
      <w:r>
        <w:rPr>
          <w:sz w:val="28"/>
          <w:szCs w:val="28"/>
        </w:rPr>
        <w:t>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а также размещаемых на них конструкций и оборудования осуществляется в соответствии с правилами и требованиями к содержанию внешних поверхностей объектов капитального строительства в муниципальном округе и размещаемых на них конструкций и оборудования, установленными нормативными правовыми актами Российской Федерации и нормативно-правовыми</w:t>
      </w:r>
      <w:proofErr w:type="gramEnd"/>
      <w:r>
        <w:rPr>
          <w:sz w:val="28"/>
          <w:szCs w:val="28"/>
        </w:rPr>
        <w:t xml:space="preserve"> актами муниципального округа.</w:t>
      </w:r>
    </w:p>
    <w:p w:rsidR="00E711C4" w:rsidRDefault="0044664D" w:rsidP="004754F6">
      <w:pPr>
        <w:pStyle w:val="af7"/>
        <w:widowControl w:val="0"/>
        <w:numPr>
          <w:ilvl w:val="0"/>
          <w:numId w:val="3"/>
        </w:numPr>
        <w:suppressAutoHyphens w:val="0"/>
        <w:autoSpaceDE w:val="0"/>
        <w:autoSpaceDN w:val="0"/>
        <w:adjustRightInd w:val="0"/>
        <w:spacing w:line="25" w:lineRule="atLeast"/>
        <w:ind w:left="0" w:firstLine="709"/>
        <w:jc w:val="both"/>
        <w:rPr>
          <w:sz w:val="28"/>
          <w:szCs w:val="28"/>
        </w:rPr>
      </w:pPr>
      <w:r>
        <w:rPr>
          <w:sz w:val="28"/>
          <w:szCs w:val="28"/>
        </w:rPr>
        <w:t>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E711C4" w:rsidRDefault="0044664D" w:rsidP="004754F6">
      <w:pPr>
        <w:pStyle w:val="af7"/>
        <w:widowControl w:val="0"/>
        <w:numPr>
          <w:ilvl w:val="0"/>
          <w:numId w:val="3"/>
        </w:numPr>
        <w:suppressAutoHyphens w:val="0"/>
        <w:autoSpaceDE w:val="0"/>
        <w:autoSpaceDN w:val="0"/>
        <w:adjustRightInd w:val="0"/>
        <w:spacing w:line="25" w:lineRule="atLeast"/>
        <w:ind w:left="0" w:firstLine="709"/>
        <w:jc w:val="both"/>
        <w:rPr>
          <w:sz w:val="28"/>
          <w:szCs w:val="28"/>
        </w:rPr>
      </w:pPr>
      <w:r>
        <w:rPr>
          <w:sz w:val="28"/>
          <w:szCs w:val="28"/>
        </w:rPr>
        <w:t>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 и информационных конструкций.</w:t>
      </w:r>
    </w:p>
    <w:p w:rsidR="00E711C4" w:rsidRDefault="0044664D" w:rsidP="004754F6">
      <w:pPr>
        <w:pStyle w:val="af7"/>
        <w:widowControl w:val="0"/>
        <w:numPr>
          <w:ilvl w:val="0"/>
          <w:numId w:val="3"/>
        </w:numPr>
        <w:suppressAutoHyphens w:val="0"/>
        <w:autoSpaceDE w:val="0"/>
        <w:autoSpaceDN w:val="0"/>
        <w:adjustRightInd w:val="0"/>
        <w:spacing w:line="25" w:lineRule="atLeast"/>
        <w:ind w:left="0" w:firstLine="709"/>
        <w:jc w:val="both"/>
        <w:rPr>
          <w:sz w:val="28"/>
          <w:szCs w:val="28"/>
        </w:rPr>
      </w:pPr>
      <w:proofErr w:type="gramStart"/>
      <w:r>
        <w:rPr>
          <w:sz w:val="28"/>
          <w:szCs w:val="28"/>
        </w:rPr>
        <w:t>При нарушении собственниками (правообладателями) нежилых объектов капитального строительства (помещений в них), являющимися юридическими лицами (индивидуальными предпринимателями), установленных требований, правил осуществления ремонта внешних поверхностей объектов капитального строительства, в том числе сроков,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предписанием администрации муниципального округа.</w:t>
      </w:r>
      <w:proofErr w:type="gramEnd"/>
    </w:p>
    <w:p w:rsidR="00E711C4" w:rsidRDefault="00E711C4">
      <w:pPr>
        <w:pStyle w:val="af7"/>
        <w:widowControl w:val="0"/>
        <w:shd w:val="clear" w:color="auto" w:fill="FFFFFF"/>
        <w:suppressAutoHyphens w:val="0"/>
        <w:autoSpaceDE w:val="0"/>
        <w:autoSpaceDN w:val="0"/>
        <w:adjustRightInd w:val="0"/>
        <w:ind w:left="0" w:firstLine="709"/>
        <w:jc w:val="both"/>
        <w:rPr>
          <w:sz w:val="28"/>
          <w:szCs w:val="28"/>
        </w:rPr>
      </w:pPr>
    </w:p>
    <w:p w:rsidR="00E711C4" w:rsidRDefault="0044664D">
      <w:pPr>
        <w:pStyle w:val="af7"/>
        <w:ind w:left="709"/>
        <w:jc w:val="center"/>
        <w:outlineLvl w:val="1"/>
        <w:rPr>
          <w:rFonts w:eastAsia="MS Gothic"/>
          <w:b/>
          <w:sz w:val="28"/>
          <w:szCs w:val="28"/>
        </w:rPr>
      </w:pPr>
      <w:bookmarkStart w:id="15" w:name="_Toc402276770"/>
      <w:r>
        <w:rPr>
          <w:rFonts w:eastAsia="MS Gothic"/>
          <w:b/>
          <w:sz w:val="28"/>
          <w:szCs w:val="28"/>
        </w:rPr>
        <w:t>Улично-дорожная сеть</w:t>
      </w:r>
      <w:bookmarkEnd w:id="15"/>
    </w:p>
    <w:p w:rsidR="00E711C4" w:rsidRDefault="00E711C4">
      <w:pPr>
        <w:pStyle w:val="af7"/>
        <w:widowControl w:val="0"/>
        <w:autoSpaceDE w:val="0"/>
        <w:autoSpaceDN w:val="0"/>
        <w:adjustRightInd w:val="0"/>
        <w:ind w:left="0" w:firstLine="709"/>
        <w:jc w:val="both"/>
        <w:rPr>
          <w:sz w:val="28"/>
          <w:szCs w:val="28"/>
        </w:rPr>
      </w:pPr>
    </w:p>
    <w:p w:rsidR="00E711C4" w:rsidRDefault="0044664D" w:rsidP="000235C9">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 xml:space="preserve">Основными элементами улично-дорожной сети являются улицы, переулки, проезды, площади, тротуары, а также искусственные и защитные дорожные сооружения, элементы обустройства. Проектирование </w:t>
      </w:r>
      <w:proofErr w:type="gramStart"/>
      <w:r>
        <w:rPr>
          <w:sz w:val="28"/>
          <w:szCs w:val="28"/>
        </w:rPr>
        <w:t>благоустройства</w:t>
      </w:r>
      <w:proofErr w:type="gramEnd"/>
      <w:r>
        <w:rPr>
          <w:sz w:val="28"/>
          <w:szCs w:val="28"/>
        </w:rPr>
        <w:t xml:space="preserve"> возможно производить на сеть улиц определенной категории, отдельную улицу или площадь, часть улицы или площади.</w:t>
      </w:r>
    </w:p>
    <w:p w:rsidR="00E711C4" w:rsidRDefault="0044664D" w:rsidP="000235C9">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 xml:space="preserve">Разработка проекта благоустройства на территориях </w:t>
      </w:r>
      <w:r>
        <w:rPr>
          <w:sz w:val="28"/>
          <w:szCs w:val="28"/>
        </w:rPr>
        <w:lastRenderedPageBreak/>
        <w:t xml:space="preserve">транспортных и инженерных коммуникаций муниципального округа проводится с учетом законодательства, обеспечивая условия безопасности населения и защиту прилегающих территорий от воздействия транспорта и инженерных коммуникаций. </w:t>
      </w:r>
    </w:p>
    <w:p w:rsidR="00E711C4" w:rsidRDefault="00E711C4">
      <w:pPr>
        <w:pStyle w:val="af7"/>
        <w:ind w:left="709"/>
        <w:jc w:val="center"/>
        <w:outlineLvl w:val="1"/>
        <w:rPr>
          <w:rFonts w:eastAsia="MS Gothic"/>
          <w:b/>
          <w:sz w:val="28"/>
          <w:szCs w:val="28"/>
        </w:rPr>
      </w:pPr>
      <w:bookmarkStart w:id="16" w:name="_Toc402276771"/>
    </w:p>
    <w:p w:rsidR="00E711C4" w:rsidRDefault="0044664D">
      <w:pPr>
        <w:pStyle w:val="af7"/>
        <w:ind w:left="709"/>
        <w:jc w:val="center"/>
        <w:outlineLvl w:val="1"/>
        <w:rPr>
          <w:rFonts w:eastAsia="MS Gothic"/>
          <w:b/>
          <w:sz w:val="28"/>
          <w:szCs w:val="28"/>
        </w:rPr>
      </w:pPr>
      <w:r>
        <w:rPr>
          <w:rFonts w:eastAsia="MS Gothic"/>
          <w:b/>
          <w:sz w:val="28"/>
          <w:szCs w:val="28"/>
        </w:rPr>
        <w:t>Улицы и дороги</w:t>
      </w:r>
      <w:bookmarkEnd w:id="16"/>
    </w:p>
    <w:p w:rsidR="00E711C4" w:rsidRDefault="00E711C4">
      <w:pPr>
        <w:pStyle w:val="af7"/>
        <w:widowControl w:val="0"/>
        <w:autoSpaceDE w:val="0"/>
        <w:autoSpaceDN w:val="0"/>
        <w:adjustRightInd w:val="0"/>
        <w:ind w:left="0" w:firstLine="709"/>
        <w:jc w:val="both"/>
        <w:rPr>
          <w:sz w:val="28"/>
          <w:szCs w:val="28"/>
        </w:rPr>
      </w:pPr>
    </w:p>
    <w:p w:rsidR="00E711C4" w:rsidRDefault="0044664D" w:rsidP="000235C9">
      <w:pPr>
        <w:pStyle w:val="af7"/>
        <w:widowControl w:val="0"/>
        <w:numPr>
          <w:ilvl w:val="0"/>
          <w:numId w:val="3"/>
        </w:numPr>
        <w:autoSpaceDE w:val="0"/>
        <w:autoSpaceDN w:val="0"/>
        <w:adjustRightInd w:val="0"/>
        <w:ind w:left="0" w:firstLine="709"/>
        <w:jc w:val="both"/>
        <w:rPr>
          <w:sz w:val="28"/>
          <w:szCs w:val="28"/>
        </w:rPr>
      </w:pPr>
      <w:proofErr w:type="gramStart"/>
      <w:r>
        <w:rPr>
          <w:sz w:val="28"/>
          <w:szCs w:val="28"/>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Pr>
          <w:sz w:val="28"/>
          <w:szCs w:val="28"/>
        </w:rPr>
        <w:t xml:space="preserve"> автомобильным дорогам общего пользования.</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Виды и конструкции дорожного покрытия проектируются с учетом категории улицы и обеспечением безопасности движения.</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строительными нормами и правилами.</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 xml:space="preserve">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w:t>
      </w:r>
    </w:p>
    <w:p w:rsidR="00E711C4" w:rsidRDefault="00E711C4" w:rsidP="000235C9">
      <w:pPr>
        <w:pStyle w:val="af7"/>
        <w:widowControl w:val="0"/>
        <w:autoSpaceDE w:val="0"/>
        <w:autoSpaceDN w:val="0"/>
        <w:adjustRightInd w:val="0"/>
        <w:ind w:left="0" w:firstLine="709"/>
        <w:jc w:val="both"/>
        <w:rPr>
          <w:sz w:val="28"/>
          <w:szCs w:val="28"/>
        </w:rPr>
      </w:pPr>
    </w:p>
    <w:p w:rsidR="00E711C4" w:rsidRDefault="0044664D">
      <w:pPr>
        <w:pStyle w:val="af7"/>
        <w:ind w:left="709"/>
        <w:jc w:val="center"/>
        <w:outlineLvl w:val="1"/>
        <w:rPr>
          <w:rFonts w:eastAsia="MS Gothic"/>
          <w:b/>
          <w:sz w:val="28"/>
          <w:szCs w:val="28"/>
        </w:rPr>
      </w:pPr>
      <w:bookmarkStart w:id="17" w:name="_Toc402276772"/>
      <w:r>
        <w:rPr>
          <w:rFonts w:eastAsia="MS Gothic"/>
          <w:b/>
          <w:sz w:val="28"/>
          <w:szCs w:val="28"/>
        </w:rPr>
        <w:t>Площади</w:t>
      </w:r>
      <w:bookmarkEnd w:id="17"/>
    </w:p>
    <w:p w:rsidR="00E711C4" w:rsidRDefault="00E711C4">
      <w:pPr>
        <w:pStyle w:val="af7"/>
        <w:widowControl w:val="0"/>
        <w:autoSpaceDE w:val="0"/>
        <w:autoSpaceDN w:val="0"/>
        <w:adjustRightInd w:val="0"/>
        <w:ind w:left="0" w:firstLine="709"/>
        <w:jc w:val="both"/>
        <w:rPr>
          <w:sz w:val="28"/>
          <w:szCs w:val="28"/>
        </w:rPr>
      </w:pP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 xml:space="preserve">По функциональному назначению площади подразделяются на: главные (у зданий органов власти, общественных организаций); </w:t>
      </w:r>
      <w:proofErr w:type="spellStart"/>
      <w:r>
        <w:rPr>
          <w:sz w:val="28"/>
          <w:szCs w:val="28"/>
        </w:rPr>
        <w:t>приобъектные</w:t>
      </w:r>
      <w:proofErr w:type="spellEnd"/>
      <w:r>
        <w:rPr>
          <w:sz w:val="28"/>
          <w:szCs w:val="28"/>
        </w:rPr>
        <w:t xml:space="preserve"> (у музея, стадионов, рынков и др.); общественно-транспортные (на въездах); мемориальные (у памятных объектов или мест); площади транспортных развязок.</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 xml:space="preserve">Территории площадей включают: проезжую часть, пешеходную часть, участки и территории озеленения. При многоуровневой организации </w:t>
      </w:r>
      <w:r>
        <w:rPr>
          <w:sz w:val="28"/>
          <w:szCs w:val="28"/>
        </w:rPr>
        <w:lastRenderedPageBreak/>
        <w:t>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твердых коммунальных отходов.</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В зависимости от функционального назначения площади на ней размещаются следующие дополнительные элементы благоустройства:</w:t>
      </w:r>
    </w:p>
    <w:p w:rsidR="00E711C4" w:rsidRDefault="0044664D" w:rsidP="000235C9">
      <w:pPr>
        <w:pStyle w:val="af7"/>
        <w:widowControl w:val="0"/>
        <w:numPr>
          <w:ilvl w:val="0"/>
          <w:numId w:val="7"/>
        </w:numPr>
        <w:autoSpaceDE w:val="0"/>
        <w:autoSpaceDN w:val="0"/>
        <w:adjustRightInd w:val="0"/>
        <w:ind w:left="0" w:firstLine="709"/>
        <w:jc w:val="both"/>
        <w:rPr>
          <w:sz w:val="28"/>
          <w:szCs w:val="28"/>
        </w:rPr>
      </w:pPr>
      <w:r>
        <w:rPr>
          <w:sz w:val="28"/>
          <w:szCs w:val="28"/>
        </w:rPr>
        <w:t xml:space="preserve">на главных, </w:t>
      </w:r>
      <w:proofErr w:type="spellStart"/>
      <w:r>
        <w:rPr>
          <w:sz w:val="28"/>
          <w:szCs w:val="28"/>
        </w:rPr>
        <w:t>приобъектных</w:t>
      </w:r>
      <w:proofErr w:type="spellEnd"/>
      <w:r>
        <w:rPr>
          <w:sz w:val="28"/>
          <w:szCs w:val="28"/>
        </w:rPr>
        <w:t>, мемориальных площадях – произведения монументально-декоративного искусства;</w:t>
      </w:r>
    </w:p>
    <w:p w:rsidR="00E711C4" w:rsidRDefault="0044664D" w:rsidP="000235C9">
      <w:pPr>
        <w:pStyle w:val="af7"/>
        <w:widowControl w:val="0"/>
        <w:numPr>
          <w:ilvl w:val="0"/>
          <w:numId w:val="7"/>
        </w:numPr>
        <w:autoSpaceDE w:val="0"/>
        <w:autoSpaceDN w:val="0"/>
        <w:adjustRightInd w:val="0"/>
        <w:ind w:left="0" w:firstLine="709"/>
        <w:jc w:val="both"/>
        <w:rPr>
          <w:sz w:val="28"/>
          <w:szCs w:val="28"/>
        </w:rPr>
      </w:pPr>
      <w:r>
        <w:rPr>
          <w:sz w:val="28"/>
          <w:szCs w:val="28"/>
        </w:rPr>
        <w:t>на общественно-транспортных площадях – остановочные павильоны, некапитальные объекты мелкорозничной торговли, питания, бытового обслуживания, средства наружной рекламы и информации.</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E711C4" w:rsidRDefault="0044664D" w:rsidP="000235C9">
      <w:pPr>
        <w:pStyle w:val="af7"/>
        <w:widowControl w:val="0"/>
        <w:numPr>
          <w:ilvl w:val="0"/>
          <w:numId w:val="3"/>
        </w:numPr>
        <w:autoSpaceDE w:val="0"/>
        <w:autoSpaceDN w:val="0"/>
        <w:adjustRightInd w:val="0"/>
        <w:ind w:left="0" w:firstLine="709"/>
        <w:jc w:val="both"/>
        <w:rPr>
          <w:sz w:val="28"/>
          <w:szCs w:val="28"/>
        </w:rPr>
      </w:pPr>
      <w:r>
        <w:rPr>
          <w:sz w:val="28"/>
          <w:szCs w:val="28"/>
        </w:rPr>
        <w:t>Места возможного проезда и временной парковки автомобилей на пешеходной части площади выделяются цветом или фактурой покрытия, озеленением (контейнеры, вазоны), переносными ограждениями.</w:t>
      </w:r>
    </w:p>
    <w:p w:rsidR="00E711C4" w:rsidRDefault="00E711C4">
      <w:pPr>
        <w:pStyle w:val="af7"/>
        <w:ind w:left="0" w:firstLine="709"/>
        <w:jc w:val="both"/>
        <w:outlineLvl w:val="1"/>
        <w:rPr>
          <w:rFonts w:eastAsia="MS Gothic"/>
          <w:b/>
          <w:sz w:val="28"/>
          <w:szCs w:val="28"/>
        </w:rPr>
      </w:pPr>
      <w:bookmarkStart w:id="18" w:name="_Toc402276773"/>
    </w:p>
    <w:p w:rsidR="00E711C4" w:rsidRDefault="0044664D">
      <w:pPr>
        <w:pStyle w:val="af7"/>
        <w:ind w:left="709"/>
        <w:jc w:val="center"/>
        <w:outlineLvl w:val="1"/>
        <w:rPr>
          <w:rFonts w:eastAsia="MS Gothic"/>
          <w:b/>
          <w:sz w:val="28"/>
          <w:szCs w:val="28"/>
        </w:rPr>
      </w:pPr>
      <w:r>
        <w:rPr>
          <w:rFonts w:eastAsia="MS Gothic"/>
          <w:b/>
          <w:sz w:val="28"/>
          <w:szCs w:val="28"/>
        </w:rPr>
        <w:t>Пешеходные переходы</w:t>
      </w:r>
      <w:bookmarkEnd w:id="18"/>
    </w:p>
    <w:p w:rsidR="00E711C4" w:rsidRDefault="00E711C4">
      <w:pPr>
        <w:pStyle w:val="af7"/>
        <w:ind w:left="0" w:firstLine="709"/>
        <w:jc w:val="both"/>
        <w:outlineLvl w:val="1"/>
        <w:rPr>
          <w:rFonts w:eastAsia="MS Gothic"/>
          <w:b/>
          <w:sz w:val="28"/>
          <w:szCs w:val="28"/>
        </w:rPr>
      </w:pP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нестационарных сооружений, рекламных щитов, зеленых насаждений высотой более 0,5 м.</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bookmarkStart w:id="19" w:name="_Toc402276774"/>
    </w:p>
    <w:p w:rsidR="00E711C4" w:rsidRDefault="00E711C4">
      <w:pPr>
        <w:pStyle w:val="af7"/>
        <w:widowControl w:val="0"/>
        <w:autoSpaceDE w:val="0"/>
        <w:autoSpaceDN w:val="0"/>
        <w:adjustRightInd w:val="0"/>
        <w:ind w:left="0" w:firstLine="709"/>
        <w:jc w:val="both"/>
        <w:rPr>
          <w:sz w:val="28"/>
          <w:szCs w:val="28"/>
        </w:rPr>
      </w:pPr>
    </w:p>
    <w:p w:rsidR="007B1AD2" w:rsidRDefault="007B1AD2">
      <w:pPr>
        <w:pStyle w:val="af7"/>
        <w:widowControl w:val="0"/>
        <w:autoSpaceDE w:val="0"/>
        <w:autoSpaceDN w:val="0"/>
        <w:adjustRightInd w:val="0"/>
        <w:ind w:left="0" w:firstLine="709"/>
        <w:jc w:val="both"/>
        <w:rPr>
          <w:sz w:val="28"/>
          <w:szCs w:val="28"/>
        </w:rPr>
      </w:pPr>
    </w:p>
    <w:p w:rsidR="00E711C4" w:rsidRDefault="0044664D">
      <w:pPr>
        <w:pStyle w:val="af7"/>
        <w:widowControl w:val="0"/>
        <w:autoSpaceDE w:val="0"/>
        <w:autoSpaceDN w:val="0"/>
        <w:adjustRightInd w:val="0"/>
        <w:ind w:left="709"/>
        <w:jc w:val="center"/>
        <w:rPr>
          <w:rFonts w:eastAsia="MS Gothic"/>
          <w:b/>
          <w:sz w:val="28"/>
          <w:szCs w:val="28"/>
        </w:rPr>
      </w:pPr>
      <w:r>
        <w:rPr>
          <w:rFonts w:eastAsia="MS Gothic"/>
          <w:b/>
          <w:sz w:val="28"/>
          <w:szCs w:val="28"/>
        </w:rPr>
        <w:t xml:space="preserve">Технические зоны транспортных, инженерных коммуникаций, инженерные коммуникации, </w:t>
      </w:r>
      <w:proofErr w:type="spellStart"/>
      <w:r>
        <w:rPr>
          <w:rFonts w:eastAsia="MS Gothic"/>
          <w:b/>
          <w:sz w:val="28"/>
          <w:szCs w:val="28"/>
        </w:rPr>
        <w:t>водоохранные</w:t>
      </w:r>
      <w:proofErr w:type="spellEnd"/>
      <w:r>
        <w:rPr>
          <w:rFonts w:eastAsia="MS Gothic"/>
          <w:b/>
          <w:sz w:val="28"/>
          <w:szCs w:val="28"/>
        </w:rPr>
        <w:t xml:space="preserve"> зоны</w:t>
      </w:r>
      <w:bookmarkEnd w:id="19"/>
    </w:p>
    <w:p w:rsidR="00E711C4" w:rsidRDefault="00E711C4">
      <w:pPr>
        <w:pStyle w:val="af7"/>
        <w:widowControl w:val="0"/>
        <w:autoSpaceDE w:val="0"/>
        <w:autoSpaceDN w:val="0"/>
        <w:adjustRightInd w:val="0"/>
        <w:ind w:left="0" w:firstLine="709"/>
        <w:jc w:val="both"/>
        <w:rPr>
          <w:sz w:val="28"/>
          <w:szCs w:val="28"/>
        </w:rPr>
      </w:pPr>
    </w:p>
    <w:p w:rsidR="00E711C4" w:rsidRDefault="0044664D" w:rsidP="00B937FB">
      <w:pPr>
        <w:pStyle w:val="af7"/>
        <w:widowControl w:val="0"/>
        <w:numPr>
          <w:ilvl w:val="0"/>
          <w:numId w:val="3"/>
        </w:numPr>
        <w:autoSpaceDE w:val="0"/>
        <w:autoSpaceDN w:val="0"/>
        <w:adjustRightInd w:val="0"/>
        <w:ind w:left="0" w:firstLine="709"/>
        <w:jc w:val="both"/>
        <w:rPr>
          <w:sz w:val="28"/>
          <w:szCs w:val="28"/>
        </w:rPr>
      </w:pPr>
      <w:r>
        <w:rPr>
          <w:sz w:val="28"/>
          <w:szCs w:val="28"/>
        </w:rPr>
        <w:t xml:space="preserve">На территории муниципального округа предусматриваются следующие виды технических (охранно-эксплуатационных) зон, выделяемые линиями градостроительного регулирования: </w:t>
      </w:r>
    </w:p>
    <w:p w:rsidR="007B1AD2" w:rsidRPr="007B1AD2" w:rsidRDefault="007B1AD2" w:rsidP="00B937FB">
      <w:pPr>
        <w:pStyle w:val="af7"/>
        <w:widowControl w:val="0"/>
        <w:autoSpaceDE w:val="0"/>
        <w:autoSpaceDN w:val="0"/>
        <w:adjustRightInd w:val="0"/>
        <w:ind w:left="0" w:firstLine="709"/>
        <w:jc w:val="both"/>
        <w:rPr>
          <w:sz w:val="28"/>
          <w:szCs w:val="28"/>
        </w:rPr>
      </w:pPr>
      <w:r w:rsidRPr="007B1AD2">
        <w:rPr>
          <w:sz w:val="28"/>
          <w:szCs w:val="28"/>
        </w:rPr>
        <w:t>-</w:t>
      </w:r>
      <w:r w:rsidRPr="007B1AD2">
        <w:rPr>
          <w:sz w:val="28"/>
          <w:szCs w:val="28"/>
        </w:rPr>
        <w:tab/>
        <w:t>магистральных коллекторов и трубопроводов;</w:t>
      </w:r>
    </w:p>
    <w:p w:rsidR="00E711C4" w:rsidRDefault="0044664D" w:rsidP="00B937FB">
      <w:pPr>
        <w:pStyle w:val="af7"/>
        <w:widowControl w:val="0"/>
        <w:numPr>
          <w:ilvl w:val="0"/>
          <w:numId w:val="8"/>
        </w:numPr>
        <w:autoSpaceDE w:val="0"/>
        <w:autoSpaceDN w:val="0"/>
        <w:adjustRightInd w:val="0"/>
        <w:ind w:left="0" w:firstLine="709"/>
        <w:jc w:val="both"/>
        <w:rPr>
          <w:sz w:val="28"/>
          <w:szCs w:val="28"/>
        </w:rPr>
      </w:pPr>
      <w:r>
        <w:rPr>
          <w:sz w:val="28"/>
          <w:szCs w:val="28"/>
        </w:rPr>
        <w:lastRenderedPageBreak/>
        <w:t>кабелей высокого и низкого напряжения, слабых токов, линий высоковольтных передач.</w:t>
      </w:r>
    </w:p>
    <w:p w:rsidR="00E711C4" w:rsidRDefault="0044664D" w:rsidP="00B937FB">
      <w:pPr>
        <w:pStyle w:val="af7"/>
        <w:widowControl w:val="0"/>
        <w:numPr>
          <w:ilvl w:val="0"/>
          <w:numId w:val="3"/>
        </w:numPr>
        <w:autoSpaceDE w:val="0"/>
        <w:autoSpaceDN w:val="0"/>
        <w:adjustRightInd w:val="0"/>
        <w:ind w:left="0" w:firstLine="709"/>
        <w:jc w:val="both"/>
        <w:rPr>
          <w:sz w:val="28"/>
          <w:szCs w:val="28"/>
        </w:rPr>
      </w:pPr>
      <w:proofErr w:type="gramStart"/>
      <w:r>
        <w:rPr>
          <w:sz w:val="28"/>
          <w:szCs w:val="28"/>
        </w:rPr>
        <w:t>На территории выделенных технических (охранных) зон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 технической зоне</w:t>
      </w:r>
      <w:proofErr w:type="gramEnd"/>
      <w:r>
        <w:rPr>
          <w:sz w:val="28"/>
          <w:szCs w:val="28"/>
        </w:rPr>
        <w:t xml:space="preserve"> коммуникаций.</w:t>
      </w:r>
    </w:p>
    <w:p w:rsidR="00E711C4" w:rsidRDefault="0044664D" w:rsidP="00B937FB">
      <w:pPr>
        <w:pStyle w:val="af7"/>
        <w:widowControl w:val="0"/>
        <w:numPr>
          <w:ilvl w:val="0"/>
          <w:numId w:val="3"/>
        </w:numPr>
        <w:autoSpaceDE w:val="0"/>
        <w:autoSpaceDN w:val="0"/>
        <w:adjustRightInd w:val="0"/>
        <w:ind w:left="0" w:firstLine="709"/>
        <w:jc w:val="both"/>
        <w:rPr>
          <w:sz w:val="28"/>
          <w:szCs w:val="28"/>
        </w:rPr>
      </w:pPr>
      <w:r>
        <w:rPr>
          <w:sz w:val="28"/>
          <w:szCs w:val="28"/>
        </w:rPr>
        <w:t xml:space="preserve">Озеленение проектируется в виде цветников и газонов по внешнему краю зоны, далее – в виде посадок кустарников и групп </w:t>
      </w:r>
      <w:proofErr w:type="spellStart"/>
      <w:r>
        <w:rPr>
          <w:sz w:val="28"/>
          <w:szCs w:val="28"/>
        </w:rPr>
        <w:t>низкорастущих</w:t>
      </w:r>
      <w:proofErr w:type="spellEnd"/>
      <w:r>
        <w:rPr>
          <w:sz w:val="28"/>
          <w:szCs w:val="28"/>
        </w:rPr>
        <w:t xml:space="preserve"> деревьев с поверхностной (неглубокой) корневой системой.</w:t>
      </w:r>
    </w:p>
    <w:p w:rsidR="00E711C4" w:rsidRDefault="0044664D" w:rsidP="00B937FB">
      <w:pPr>
        <w:pStyle w:val="af7"/>
        <w:widowControl w:val="0"/>
        <w:numPr>
          <w:ilvl w:val="0"/>
          <w:numId w:val="3"/>
        </w:numPr>
        <w:autoSpaceDE w:val="0"/>
        <w:autoSpaceDN w:val="0"/>
        <w:adjustRightInd w:val="0"/>
        <w:ind w:left="0" w:firstLine="709"/>
        <w:jc w:val="both"/>
        <w:rPr>
          <w:sz w:val="28"/>
          <w:szCs w:val="28"/>
        </w:rPr>
      </w:pPr>
      <w:r>
        <w:rPr>
          <w:sz w:val="28"/>
          <w:szCs w:val="28"/>
        </w:rPr>
        <w:t xml:space="preserve">Береговая линия (граница водного объекта) определяется </w:t>
      </w:r>
      <w:proofErr w:type="gramStart"/>
      <w:r>
        <w:rPr>
          <w:sz w:val="28"/>
          <w:szCs w:val="28"/>
        </w:rPr>
        <w:t>для</w:t>
      </w:r>
      <w:proofErr w:type="gramEnd"/>
      <w:r>
        <w:rPr>
          <w:sz w:val="28"/>
          <w:szCs w:val="28"/>
        </w:rPr>
        <w:t>:</w:t>
      </w:r>
    </w:p>
    <w:p w:rsidR="00E711C4" w:rsidRDefault="0044664D" w:rsidP="00B937FB">
      <w:pPr>
        <w:pStyle w:val="af7"/>
        <w:widowControl w:val="0"/>
        <w:numPr>
          <w:ilvl w:val="0"/>
          <w:numId w:val="8"/>
        </w:numPr>
        <w:autoSpaceDE w:val="0"/>
        <w:autoSpaceDN w:val="0"/>
        <w:adjustRightInd w:val="0"/>
        <w:ind w:left="0" w:firstLine="709"/>
        <w:jc w:val="both"/>
        <w:rPr>
          <w:sz w:val="28"/>
          <w:szCs w:val="28"/>
        </w:rPr>
      </w:pPr>
      <w:r>
        <w:rPr>
          <w:sz w:val="28"/>
          <w:szCs w:val="28"/>
        </w:rPr>
        <w:t>реки, ручья, канала, озера, обводненного карьера – по среднемноголетнему уровню вод в период, когда они не покрыты льдом;</w:t>
      </w:r>
    </w:p>
    <w:p w:rsidR="00E711C4" w:rsidRDefault="0044664D" w:rsidP="00B937FB">
      <w:pPr>
        <w:pStyle w:val="af7"/>
        <w:widowControl w:val="0"/>
        <w:numPr>
          <w:ilvl w:val="0"/>
          <w:numId w:val="8"/>
        </w:numPr>
        <w:autoSpaceDE w:val="0"/>
        <w:autoSpaceDN w:val="0"/>
        <w:adjustRightInd w:val="0"/>
        <w:ind w:left="0" w:firstLine="709"/>
        <w:jc w:val="both"/>
        <w:rPr>
          <w:sz w:val="28"/>
          <w:szCs w:val="28"/>
        </w:rPr>
      </w:pPr>
      <w:r>
        <w:rPr>
          <w:sz w:val="28"/>
          <w:szCs w:val="28"/>
        </w:rPr>
        <w:t>болота – по границе залежи торфа на нулевой глубине.</w:t>
      </w:r>
    </w:p>
    <w:p w:rsidR="00B937FB" w:rsidRPr="00B937FB" w:rsidRDefault="00B937FB" w:rsidP="00B937FB">
      <w:pPr>
        <w:pStyle w:val="af7"/>
        <w:widowControl w:val="0"/>
        <w:numPr>
          <w:ilvl w:val="0"/>
          <w:numId w:val="3"/>
        </w:numPr>
        <w:autoSpaceDE w:val="0"/>
        <w:autoSpaceDN w:val="0"/>
        <w:adjustRightInd w:val="0"/>
        <w:ind w:left="0" w:firstLine="709"/>
        <w:jc w:val="both"/>
        <w:rPr>
          <w:sz w:val="28"/>
          <w:szCs w:val="28"/>
        </w:rPr>
      </w:pPr>
      <w:r w:rsidRPr="00B937FB">
        <w:rPr>
          <w:sz w:val="28"/>
          <w:szCs w:val="28"/>
        </w:rPr>
        <w:t xml:space="preserve">Разработка проекта благоустройства территорий </w:t>
      </w:r>
      <w:proofErr w:type="spellStart"/>
      <w:r w:rsidRPr="00B937FB">
        <w:rPr>
          <w:sz w:val="28"/>
          <w:szCs w:val="28"/>
        </w:rPr>
        <w:t>водоохранных</w:t>
      </w:r>
      <w:proofErr w:type="spellEnd"/>
      <w:r w:rsidRPr="00B937FB">
        <w:rPr>
          <w:sz w:val="28"/>
          <w:szCs w:val="28"/>
        </w:rPr>
        <w:t xml:space="preserve"> зон осуществляется в соответствии с водным законодательством Российской Федерации.</w:t>
      </w:r>
    </w:p>
    <w:p w:rsidR="00E711C4" w:rsidRDefault="00E711C4">
      <w:pPr>
        <w:widowControl w:val="0"/>
        <w:autoSpaceDE w:val="0"/>
        <w:autoSpaceDN w:val="0"/>
        <w:adjustRightInd w:val="0"/>
        <w:ind w:firstLineChars="125" w:firstLine="350"/>
        <w:jc w:val="both"/>
        <w:rPr>
          <w:sz w:val="28"/>
          <w:szCs w:val="28"/>
        </w:rPr>
      </w:pPr>
    </w:p>
    <w:p w:rsidR="00E711C4" w:rsidRDefault="0044664D">
      <w:pPr>
        <w:pStyle w:val="af7"/>
        <w:ind w:left="709"/>
        <w:jc w:val="center"/>
        <w:outlineLvl w:val="1"/>
        <w:rPr>
          <w:rFonts w:eastAsia="MS Gothic"/>
          <w:b/>
          <w:sz w:val="28"/>
          <w:szCs w:val="28"/>
        </w:rPr>
      </w:pPr>
      <w:bookmarkStart w:id="20" w:name="_Toc402276775"/>
      <w:r>
        <w:rPr>
          <w:rFonts w:eastAsia="MS Gothic"/>
          <w:b/>
          <w:sz w:val="28"/>
          <w:szCs w:val="28"/>
        </w:rPr>
        <w:t>Детские площадки</w:t>
      </w:r>
      <w:bookmarkEnd w:id="20"/>
    </w:p>
    <w:p w:rsidR="00E711C4" w:rsidRDefault="00E711C4">
      <w:pPr>
        <w:pStyle w:val="af7"/>
        <w:widowControl w:val="0"/>
        <w:autoSpaceDE w:val="0"/>
        <w:autoSpaceDN w:val="0"/>
        <w:adjustRightInd w:val="0"/>
        <w:ind w:left="0" w:firstLine="709"/>
        <w:jc w:val="both"/>
        <w:rPr>
          <w:sz w:val="28"/>
          <w:szCs w:val="28"/>
        </w:rPr>
      </w:pP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Требования, устанавливаемые к детским площадкам, должны соответствовать законодательству Российской Федерации в области технического регулирования, нормативно-техническим документам Российской Федерации, а также нормам, установленными настоящими правилами.</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 xml:space="preserve"> </w:t>
      </w:r>
      <w:proofErr w:type="gramStart"/>
      <w:r>
        <w:rPr>
          <w:sz w:val="28"/>
          <w:szCs w:val="28"/>
        </w:rPr>
        <w:t xml:space="preserve">Детские площадки предназначены для игр и активного отдыха детей разных возрастов: </w:t>
      </w:r>
      <w:proofErr w:type="spellStart"/>
      <w:r>
        <w:rPr>
          <w:sz w:val="28"/>
          <w:szCs w:val="28"/>
        </w:rPr>
        <w:t>преддошкольного</w:t>
      </w:r>
      <w:proofErr w:type="spellEnd"/>
      <w:r>
        <w:rPr>
          <w:sz w:val="28"/>
          <w:szCs w:val="28"/>
        </w:rPr>
        <w:t xml:space="preserve"> (до 3 лет), дошкольного (от 3 до 7 лет), младшего и среднего школьного возраста (от 7 до 12 лет), подростков (от 12 до 16 лет).</w:t>
      </w:r>
      <w:proofErr w:type="gramEnd"/>
      <w:r>
        <w:rPr>
          <w:sz w:val="28"/>
          <w:szCs w:val="28"/>
        </w:rPr>
        <w:t xml:space="preserve">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 </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 xml:space="preserve">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 </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 xml:space="preserve">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w:t>
      </w:r>
      <w:r>
        <w:rPr>
          <w:sz w:val="28"/>
          <w:szCs w:val="28"/>
        </w:rPr>
        <w:lastRenderedPageBreak/>
        <w:t>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Перечень элементов благоустройства территории на детской площадке включает: информационные стенды (таблички),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Мягкие виды покрытия (песчаное, уплотненное песчаное на грунтовом основании или гравийная крошка, мягкое резиновое или мягкое синтетическое покрытие)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оборудуется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Для сопряжения поверхностей площадки и газона применяются садовые бортовые камни со скошенными или закругленными краями.</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размещения транспортных средств.</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Минимальное расстояние до контейнерных площадок должно соответствовать действующим санитарным правилам и нормам.</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органом местного самоуправления.</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При ограждении площадок зелеными насаждениями, а также при их озеленении не допускается применение растений с колючками и </w:t>
      </w:r>
      <w:r>
        <w:rPr>
          <w:sz w:val="28"/>
          <w:szCs w:val="28"/>
        </w:rPr>
        <w:lastRenderedPageBreak/>
        <w:t>ядовитыми плодами.</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Элементы оборудования из металла должны быть защищены от коррозии или изготовлены из </w:t>
      </w:r>
      <w:proofErr w:type="spellStart"/>
      <w:r>
        <w:rPr>
          <w:sz w:val="28"/>
          <w:szCs w:val="28"/>
        </w:rPr>
        <w:t>коррозионностойких</w:t>
      </w:r>
      <w:proofErr w:type="spellEnd"/>
      <w:r>
        <w:rPr>
          <w:sz w:val="28"/>
          <w:szCs w:val="28"/>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 Выступающие концы болтовых соединений должны быть защищены способом, исключающим </w:t>
      </w:r>
      <w:proofErr w:type="spellStart"/>
      <w:r>
        <w:rPr>
          <w:sz w:val="28"/>
          <w:szCs w:val="28"/>
        </w:rPr>
        <w:t>травмирование</w:t>
      </w:r>
      <w:proofErr w:type="spellEnd"/>
      <w:r>
        <w:rPr>
          <w:sz w:val="28"/>
          <w:szCs w:val="28"/>
        </w:rPr>
        <w:t>. Сварные швы должны быть гладкими.</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Элементы оборудования из древесины не должны иметь на поверхности дефектов обработки (заусенцев, </w:t>
      </w:r>
      <w:proofErr w:type="spellStart"/>
      <w:r>
        <w:rPr>
          <w:sz w:val="28"/>
          <w:szCs w:val="28"/>
        </w:rPr>
        <w:t>отщепов</w:t>
      </w:r>
      <w:proofErr w:type="spellEnd"/>
      <w:r>
        <w:rPr>
          <w:sz w:val="28"/>
          <w:szCs w:val="28"/>
        </w:rPr>
        <w:t>, сколов и т.п.). Не допускается наличие гниения основания деревянных опор и стоек.</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Крепление элементов оборудования должно исключать возможность их демонтажа без применения инструментов.</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Не допускается наличие выступающих частей фундаментов, арматуры и элементов крепления. </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w:t>
      </w:r>
      <w:r>
        <w:rPr>
          <w:sz w:val="28"/>
          <w:szCs w:val="28"/>
        </w:rPr>
        <w:lastRenderedPageBreak/>
        <w:t>500х500 мм.</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При чрезвычайной ситуации доступы должны обеспечить возможность детям покинуть оборудование.</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Подвижные и неподвижные элементы оборудования не должны образовывать сдавливающих или режущих поверхностей, а также создавать возможность </w:t>
      </w:r>
      <w:proofErr w:type="spellStart"/>
      <w:r>
        <w:rPr>
          <w:sz w:val="28"/>
          <w:szCs w:val="28"/>
        </w:rPr>
        <w:t>застреваний</w:t>
      </w:r>
      <w:proofErr w:type="spellEnd"/>
      <w:r>
        <w:rPr>
          <w:sz w:val="28"/>
          <w:szCs w:val="28"/>
        </w:rPr>
        <w:t xml:space="preserve"> тела, частей тела или одежды ребенка.</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 xml:space="preserve">Для предупреждения травм при падении детей с оборудования площадки устанавливаются </w:t>
      </w:r>
      <w:proofErr w:type="spellStart"/>
      <w:r>
        <w:rPr>
          <w:sz w:val="28"/>
          <w:szCs w:val="28"/>
        </w:rPr>
        <w:t>ударопоглощающие</w:t>
      </w:r>
      <w:proofErr w:type="spellEnd"/>
      <w:r>
        <w:rPr>
          <w:sz w:val="28"/>
          <w:szCs w:val="28"/>
        </w:rPr>
        <w:t xml:space="preserve">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E711C4" w:rsidRDefault="0044664D">
      <w:pPr>
        <w:pStyle w:val="af7"/>
        <w:widowControl w:val="0"/>
        <w:numPr>
          <w:ilvl w:val="0"/>
          <w:numId w:val="3"/>
        </w:numPr>
        <w:tabs>
          <w:tab w:val="left" w:pos="993"/>
          <w:tab w:val="left" w:pos="1418"/>
        </w:tabs>
        <w:autoSpaceDE w:val="0"/>
        <w:autoSpaceDN w:val="0"/>
        <w:adjustRightInd w:val="0"/>
        <w:ind w:left="0" w:firstLine="709"/>
        <w:jc w:val="both"/>
        <w:rPr>
          <w:sz w:val="28"/>
          <w:szCs w:val="28"/>
        </w:rPr>
      </w:pPr>
      <w:r>
        <w:rPr>
          <w:sz w:val="28"/>
          <w:szCs w:val="28"/>
        </w:rPr>
        <w:t>Песок в песочнице не должен содержать посторонних предметов, мусора, экскрементов животных, большого количества насекомых.</w:t>
      </w:r>
    </w:p>
    <w:p w:rsidR="004C7E82" w:rsidRDefault="004C7E82">
      <w:pPr>
        <w:pStyle w:val="af7"/>
        <w:ind w:left="709"/>
        <w:jc w:val="center"/>
        <w:outlineLvl w:val="1"/>
        <w:rPr>
          <w:rFonts w:eastAsia="MS Gothic"/>
          <w:b/>
          <w:sz w:val="28"/>
          <w:szCs w:val="28"/>
        </w:rPr>
      </w:pPr>
      <w:bookmarkStart w:id="21" w:name="_Toc402276777"/>
    </w:p>
    <w:p w:rsidR="004C7E82" w:rsidRPr="004C7E82" w:rsidRDefault="004C7E82">
      <w:pPr>
        <w:pStyle w:val="af7"/>
        <w:ind w:left="709"/>
        <w:jc w:val="center"/>
        <w:outlineLvl w:val="1"/>
        <w:rPr>
          <w:b/>
          <w:sz w:val="28"/>
          <w:szCs w:val="28"/>
        </w:rPr>
      </w:pPr>
      <w:r w:rsidRPr="004C7E82">
        <w:rPr>
          <w:b/>
          <w:sz w:val="28"/>
          <w:szCs w:val="28"/>
        </w:rPr>
        <w:t>Площадки отдыха</w:t>
      </w:r>
    </w:p>
    <w:p w:rsidR="004C7E82" w:rsidRDefault="004C7E82">
      <w:pPr>
        <w:pStyle w:val="af7"/>
        <w:ind w:left="709"/>
        <w:jc w:val="center"/>
        <w:outlineLvl w:val="1"/>
      </w:pPr>
    </w:p>
    <w:p w:rsidR="004C7E82" w:rsidRDefault="004C7E82" w:rsidP="000235C9">
      <w:pPr>
        <w:pStyle w:val="consplusnormal0"/>
        <w:numPr>
          <w:ilvl w:val="0"/>
          <w:numId w:val="3"/>
        </w:numPr>
        <w:spacing w:line="25" w:lineRule="atLeast"/>
        <w:ind w:left="0" w:firstLine="709"/>
      </w:pPr>
      <w:r>
        <w:t>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rsidR="004C7E82" w:rsidRDefault="004C7E82" w:rsidP="000235C9">
      <w:pPr>
        <w:pStyle w:val="consplusnormal0"/>
        <w:numPr>
          <w:ilvl w:val="0"/>
          <w:numId w:val="3"/>
        </w:numPr>
        <w:spacing w:line="25" w:lineRule="atLeast"/>
        <w:ind w:left="0" w:firstLine="709"/>
      </w:pPr>
      <w:r>
        <w:t xml:space="preserve">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возможно размещение полосы озеленения (кустарник, деревья). </w:t>
      </w:r>
    </w:p>
    <w:p w:rsidR="004C7E82" w:rsidRDefault="004C7E82" w:rsidP="000235C9">
      <w:pPr>
        <w:pStyle w:val="consplusnormal0"/>
        <w:numPr>
          <w:ilvl w:val="0"/>
          <w:numId w:val="3"/>
        </w:numPr>
        <w:spacing w:line="25" w:lineRule="atLeast"/>
        <w:ind w:left="0" w:firstLine="709"/>
      </w:pPr>
      <w:r>
        <w:t xml:space="preserve">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 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 </w:t>
      </w:r>
    </w:p>
    <w:p w:rsidR="004C7E82" w:rsidRDefault="004C7E82" w:rsidP="000235C9">
      <w:pPr>
        <w:pStyle w:val="consplusnormal0"/>
        <w:numPr>
          <w:ilvl w:val="0"/>
          <w:numId w:val="3"/>
        </w:numPr>
        <w:spacing w:line="25" w:lineRule="atLeast"/>
        <w:ind w:left="0" w:firstLine="709"/>
      </w:pPr>
      <w:r>
        <w:t xml:space="preserve">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 </w:t>
      </w:r>
    </w:p>
    <w:p w:rsidR="004C7E82" w:rsidRDefault="004C7E82" w:rsidP="000235C9">
      <w:pPr>
        <w:pStyle w:val="consplusnormal0"/>
        <w:numPr>
          <w:ilvl w:val="0"/>
          <w:numId w:val="3"/>
        </w:numPr>
        <w:spacing w:line="25" w:lineRule="atLeast"/>
        <w:ind w:left="0" w:firstLine="709"/>
      </w:pPr>
      <w:r>
        <w:t xml:space="preserve">Рекомендуется применять </w:t>
      </w:r>
      <w:proofErr w:type="spellStart"/>
      <w:r>
        <w:t>периметральное</w:t>
      </w:r>
      <w:proofErr w:type="spellEnd"/>
      <w: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t>вытаптыванию</w:t>
      </w:r>
      <w:proofErr w:type="spellEnd"/>
      <w:r>
        <w:t xml:space="preserve"> видов трав. Не допускается применение растений с ядовитыми плодами. </w:t>
      </w:r>
    </w:p>
    <w:p w:rsidR="004C7E82" w:rsidRDefault="004C7E82" w:rsidP="000235C9">
      <w:pPr>
        <w:pStyle w:val="consplusnormal0"/>
        <w:numPr>
          <w:ilvl w:val="0"/>
          <w:numId w:val="3"/>
        </w:numPr>
        <w:spacing w:line="25" w:lineRule="atLeast"/>
        <w:ind w:left="0" w:firstLine="709"/>
      </w:pPr>
      <w:r>
        <w:t xml:space="preserve">Функционирование осветительного оборудования обеспечивается в режиме освещения территории, на которой расположена площадка. </w:t>
      </w:r>
    </w:p>
    <w:p w:rsidR="004C7E82" w:rsidRDefault="004C7E82" w:rsidP="000235C9">
      <w:pPr>
        <w:pStyle w:val="consplusnormal0"/>
        <w:numPr>
          <w:ilvl w:val="0"/>
          <w:numId w:val="3"/>
        </w:numPr>
        <w:spacing w:line="25" w:lineRule="atLeast"/>
        <w:ind w:left="0" w:firstLine="709"/>
        <w:rPr>
          <w:rFonts w:eastAsia="MS Gothic"/>
          <w:b/>
          <w:szCs w:val="28"/>
        </w:rPr>
      </w:pPr>
      <w:r>
        <w:t>Минимальный размер площадки с установкой одного стола со скамьями для настольных игр устанавливается в пределах 12-15 кв. м.</w:t>
      </w:r>
    </w:p>
    <w:p w:rsidR="004C7E82" w:rsidRDefault="004C7E82">
      <w:pPr>
        <w:pStyle w:val="af7"/>
        <w:ind w:left="709"/>
        <w:jc w:val="center"/>
        <w:outlineLvl w:val="1"/>
        <w:rPr>
          <w:rFonts w:eastAsia="MS Gothic"/>
          <w:b/>
          <w:sz w:val="28"/>
          <w:szCs w:val="28"/>
        </w:rPr>
      </w:pPr>
    </w:p>
    <w:p w:rsidR="00E711C4" w:rsidRDefault="0044664D">
      <w:pPr>
        <w:pStyle w:val="af7"/>
        <w:ind w:left="709"/>
        <w:jc w:val="center"/>
        <w:outlineLvl w:val="1"/>
        <w:rPr>
          <w:rFonts w:eastAsia="MS Gothic"/>
          <w:sz w:val="28"/>
          <w:szCs w:val="28"/>
        </w:rPr>
      </w:pPr>
      <w:r>
        <w:rPr>
          <w:rFonts w:eastAsia="MS Gothic"/>
          <w:b/>
          <w:sz w:val="28"/>
          <w:szCs w:val="28"/>
        </w:rPr>
        <w:t>Спортивные площадки</w:t>
      </w:r>
      <w:bookmarkEnd w:id="21"/>
    </w:p>
    <w:p w:rsidR="00E711C4" w:rsidRDefault="00E711C4">
      <w:pPr>
        <w:widowControl w:val="0"/>
        <w:autoSpaceDE w:val="0"/>
        <w:autoSpaceDN w:val="0"/>
        <w:adjustRightInd w:val="0"/>
        <w:ind w:firstLine="709"/>
        <w:contextualSpacing/>
        <w:jc w:val="both"/>
        <w:rPr>
          <w:sz w:val="28"/>
          <w:szCs w:val="28"/>
        </w:rPr>
      </w:pP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устанавливается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Перечень элементов благоустройства территории на спортивной площадке включает: мягкие или газонные виды покрытия, спортивное оборудование.</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 xml:space="preserve">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w:t>
      </w:r>
      <w:proofErr w:type="gramStart"/>
      <w:r>
        <w:rPr>
          <w:sz w:val="28"/>
          <w:szCs w:val="28"/>
        </w:rPr>
        <w:t>площадки</w:t>
      </w:r>
      <w:proofErr w:type="gramEnd"/>
      <w:r>
        <w:rPr>
          <w:sz w:val="28"/>
          <w:szCs w:val="28"/>
        </w:rPr>
        <w:t xml:space="preserve"> возможно применять вертикальное озеленение.</w:t>
      </w:r>
    </w:p>
    <w:p w:rsidR="00E711C4" w:rsidRDefault="0044664D">
      <w:pPr>
        <w:pStyle w:val="af7"/>
        <w:widowControl w:val="0"/>
        <w:numPr>
          <w:ilvl w:val="0"/>
          <w:numId w:val="3"/>
        </w:numPr>
        <w:autoSpaceDE w:val="0"/>
        <w:autoSpaceDN w:val="0"/>
        <w:adjustRightInd w:val="0"/>
        <w:ind w:left="0" w:firstLine="709"/>
        <w:jc w:val="both"/>
        <w:rPr>
          <w:sz w:val="28"/>
          <w:szCs w:val="28"/>
        </w:rPr>
      </w:pPr>
      <w:r>
        <w:rPr>
          <w:sz w:val="28"/>
          <w:szCs w:val="28"/>
        </w:rPr>
        <w:t>Спортивные площадки рекомендуется оборудовать сетчатым ограждением высотой 2,5-3 м, а в местах примыкания спортивных площадок друг к другу – высотой не менее 1,2 м.</w:t>
      </w:r>
    </w:p>
    <w:p w:rsidR="00E711C4" w:rsidRDefault="00E711C4">
      <w:pPr>
        <w:pStyle w:val="af7"/>
        <w:ind w:left="0" w:firstLine="709"/>
        <w:jc w:val="both"/>
        <w:outlineLvl w:val="1"/>
        <w:rPr>
          <w:rFonts w:eastAsia="MS Gothic"/>
          <w:sz w:val="28"/>
          <w:szCs w:val="28"/>
        </w:rPr>
      </w:pPr>
      <w:bookmarkStart w:id="22" w:name="_Toc402276778"/>
    </w:p>
    <w:p w:rsidR="00E711C4" w:rsidRDefault="0044664D">
      <w:pPr>
        <w:pStyle w:val="af7"/>
        <w:ind w:left="709"/>
        <w:jc w:val="center"/>
        <w:outlineLvl w:val="1"/>
        <w:rPr>
          <w:rFonts w:eastAsia="MS Gothic"/>
          <w:b/>
          <w:sz w:val="28"/>
          <w:szCs w:val="28"/>
        </w:rPr>
      </w:pPr>
      <w:r>
        <w:rPr>
          <w:rFonts w:eastAsia="MS Gothic"/>
          <w:b/>
          <w:sz w:val="28"/>
          <w:szCs w:val="28"/>
        </w:rPr>
        <w:t>Контейнерные площадки</w:t>
      </w:r>
      <w:bookmarkEnd w:id="22"/>
    </w:p>
    <w:p w:rsidR="00E711C4" w:rsidRDefault="00E711C4">
      <w:pPr>
        <w:pStyle w:val="af7"/>
        <w:widowControl w:val="0"/>
        <w:autoSpaceDE w:val="0"/>
        <w:autoSpaceDN w:val="0"/>
        <w:adjustRightInd w:val="0"/>
        <w:ind w:left="0" w:firstLine="709"/>
        <w:jc w:val="both"/>
        <w:rPr>
          <w:sz w:val="28"/>
          <w:szCs w:val="28"/>
        </w:rPr>
      </w:pPr>
    </w:p>
    <w:p w:rsidR="00E711C4" w:rsidRDefault="0044664D" w:rsidP="000235C9">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должны быть снабжены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E711C4" w:rsidRDefault="0044664D" w:rsidP="000235C9">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 xml:space="preserve">Контейнерная площадка должна располагаться на уровне земли, </w:t>
      </w:r>
      <w:r>
        <w:rPr>
          <w:sz w:val="28"/>
          <w:szCs w:val="28"/>
        </w:rPr>
        <w:lastRenderedPageBreak/>
        <w:t>на твердом, прочном, легко очищаемом покрытии, которое способно выдерживать установку и выкатывание контейнеров без повреждения, без скопления на них воды.</w:t>
      </w:r>
    </w:p>
    <w:p w:rsidR="00E711C4" w:rsidRDefault="0044664D" w:rsidP="000235C9">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Для предотвращения проникновения животных (свободного доступа бродячих животных) контейнерные площадки должны быть ограждены с трех сторон или предусматривать установку контейнеров с крышками.</w:t>
      </w:r>
    </w:p>
    <w:p w:rsidR="00AB7158" w:rsidRPr="00AB7158" w:rsidRDefault="00AB7158" w:rsidP="000235C9">
      <w:pPr>
        <w:pStyle w:val="af7"/>
        <w:widowControl w:val="0"/>
        <w:numPr>
          <w:ilvl w:val="0"/>
          <w:numId w:val="3"/>
        </w:numPr>
        <w:autoSpaceDE w:val="0"/>
        <w:autoSpaceDN w:val="0"/>
        <w:adjustRightInd w:val="0"/>
        <w:spacing w:line="25" w:lineRule="atLeast"/>
        <w:ind w:left="0" w:firstLine="709"/>
        <w:jc w:val="both"/>
        <w:rPr>
          <w:sz w:val="28"/>
          <w:szCs w:val="28"/>
        </w:rPr>
      </w:pPr>
      <w:r w:rsidRPr="00AB7158">
        <w:rPr>
          <w:sz w:val="28"/>
          <w:szCs w:val="28"/>
        </w:rPr>
        <w:t>Контейнерные площадки должны быть оборудованы крышей, не допускающей попадания в контейнеры атмосферных осадков, за исключением случаев, когда контейнеры оборудованы крышкой.</w:t>
      </w:r>
    </w:p>
    <w:p w:rsidR="00E711C4" w:rsidRDefault="0044664D" w:rsidP="000235C9">
      <w:pPr>
        <w:pStyle w:val="af7"/>
        <w:numPr>
          <w:ilvl w:val="0"/>
          <w:numId w:val="3"/>
        </w:numPr>
        <w:suppressAutoHyphens w:val="0"/>
        <w:autoSpaceDE w:val="0"/>
        <w:autoSpaceDN w:val="0"/>
        <w:adjustRightInd w:val="0"/>
        <w:spacing w:line="25" w:lineRule="atLeast"/>
        <w:ind w:left="0" w:firstLine="709"/>
        <w:jc w:val="both"/>
        <w:rPr>
          <w:sz w:val="28"/>
          <w:szCs w:val="28"/>
          <w:lang w:eastAsia="ru-RU"/>
        </w:rPr>
      </w:pPr>
      <w:r>
        <w:rPr>
          <w:sz w:val="28"/>
          <w:szCs w:val="28"/>
          <w:lang w:eastAsia="ru-RU"/>
        </w:rPr>
        <w:t>Размер контейнерных площадок должен быть рассчитан на установку необходимого числа контейнеров, но не более пяти.</w:t>
      </w:r>
    </w:p>
    <w:p w:rsidR="00E711C4" w:rsidRDefault="0044664D" w:rsidP="000235C9">
      <w:pPr>
        <w:pStyle w:val="af7"/>
        <w:widowControl w:val="0"/>
        <w:autoSpaceDE w:val="0"/>
        <w:autoSpaceDN w:val="0"/>
        <w:adjustRightInd w:val="0"/>
        <w:spacing w:line="25" w:lineRule="atLeast"/>
        <w:ind w:left="0" w:firstLine="709"/>
        <w:jc w:val="both"/>
        <w:rPr>
          <w:sz w:val="28"/>
          <w:szCs w:val="28"/>
        </w:rPr>
      </w:pPr>
      <w:proofErr w:type="gramStart"/>
      <w:r>
        <w:rPr>
          <w:sz w:val="28"/>
          <w:szCs w:val="28"/>
        </w:rPr>
        <w:t>Количество и объем контейнеров, необходимых для накопления ТКО собственниками ТКО, определяются исходя из нормативов накопления ТКО, устанавливаемых нормативным правовым актом исполнительного органа государственной власти Забайкальского края, осуществляющего функции государственного регулирования тарифов на услуги организаций коммунального комплекса, и в соответствии с условиями договора на оказание услуг по обращению с ТКО, заключенного с собственником ТКО.</w:t>
      </w:r>
      <w:proofErr w:type="gramEnd"/>
    </w:p>
    <w:p w:rsidR="00E711C4" w:rsidRDefault="0044664D" w:rsidP="000235C9">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Раздельное накопление ТКО предусматривает разделение ТКО собственниками ТКО по установленным видам отходов и складирование ими отсортированных ТКО в контейнерах для соответствующих видов отходов для дальнейшего направления на утилизацию.</w:t>
      </w:r>
    </w:p>
    <w:p w:rsidR="00E711C4" w:rsidRDefault="0044664D" w:rsidP="000235C9">
      <w:pPr>
        <w:pStyle w:val="af7"/>
        <w:widowControl w:val="0"/>
        <w:autoSpaceDE w:val="0"/>
        <w:autoSpaceDN w:val="0"/>
        <w:adjustRightInd w:val="0"/>
        <w:spacing w:line="25" w:lineRule="atLeast"/>
        <w:ind w:left="0" w:firstLine="709"/>
        <w:jc w:val="both"/>
        <w:rPr>
          <w:sz w:val="28"/>
          <w:szCs w:val="28"/>
        </w:rPr>
      </w:pPr>
      <w:r>
        <w:rPr>
          <w:sz w:val="28"/>
          <w:szCs w:val="28"/>
        </w:rPr>
        <w:t>Тип накопления ТКО (централизованный, смешанный, раздельный или иной) на территории Забайкальского края устанавливается в соответствии с Территориальной схемой.</w:t>
      </w:r>
    </w:p>
    <w:p w:rsidR="00F67A46" w:rsidRDefault="00D65760" w:rsidP="00F67A46">
      <w:pPr>
        <w:pStyle w:val="af7"/>
        <w:widowControl w:val="0"/>
        <w:autoSpaceDE w:val="0"/>
        <w:autoSpaceDN w:val="0"/>
        <w:adjustRightInd w:val="0"/>
        <w:spacing w:line="276" w:lineRule="auto"/>
        <w:ind w:left="0" w:firstLine="709"/>
        <w:jc w:val="both"/>
        <w:rPr>
          <w:sz w:val="28"/>
          <w:szCs w:val="28"/>
        </w:rPr>
      </w:pPr>
      <w:r>
        <w:rPr>
          <w:sz w:val="28"/>
          <w:szCs w:val="28"/>
        </w:rPr>
        <w:t xml:space="preserve"> </w:t>
      </w:r>
    </w:p>
    <w:p w:rsidR="007133B8" w:rsidRDefault="0011756E" w:rsidP="0011756E">
      <w:pPr>
        <w:pStyle w:val="af7"/>
        <w:widowControl w:val="0"/>
        <w:autoSpaceDE w:val="0"/>
        <w:autoSpaceDN w:val="0"/>
        <w:adjustRightInd w:val="0"/>
        <w:spacing w:line="276" w:lineRule="auto"/>
        <w:ind w:left="0" w:firstLine="709"/>
        <w:jc w:val="center"/>
        <w:rPr>
          <w:b/>
          <w:sz w:val="28"/>
          <w:szCs w:val="28"/>
        </w:rPr>
      </w:pPr>
      <w:r w:rsidRPr="0011756E">
        <w:rPr>
          <w:b/>
          <w:sz w:val="28"/>
          <w:szCs w:val="28"/>
        </w:rPr>
        <w:t>Приюты для животных</w:t>
      </w:r>
    </w:p>
    <w:p w:rsidR="0011756E" w:rsidRDefault="0011756E" w:rsidP="0011756E">
      <w:pPr>
        <w:pStyle w:val="af7"/>
        <w:widowControl w:val="0"/>
        <w:autoSpaceDE w:val="0"/>
        <w:autoSpaceDN w:val="0"/>
        <w:adjustRightInd w:val="0"/>
        <w:spacing w:line="266" w:lineRule="auto"/>
        <w:ind w:left="0" w:firstLine="709"/>
        <w:jc w:val="center"/>
        <w:rPr>
          <w:b/>
          <w:sz w:val="28"/>
          <w:szCs w:val="28"/>
        </w:rPr>
      </w:pPr>
    </w:p>
    <w:p w:rsidR="0011756E" w:rsidRDefault="0011756E" w:rsidP="000235C9">
      <w:pPr>
        <w:pStyle w:val="consplusnormal0"/>
        <w:numPr>
          <w:ilvl w:val="0"/>
          <w:numId w:val="3"/>
        </w:numPr>
        <w:spacing w:line="25" w:lineRule="atLeast"/>
        <w:ind w:left="0" w:firstLine="709"/>
      </w:pPr>
      <w:proofErr w:type="gramStart"/>
      <w:r>
        <w:t xml:space="preserve">Деятельность в отношении приютов для безнадзорных животных регулируется Приказом Государственной ветеринарной службы Забайкальского края от 1 сентября 2020 № 181 «Об утверждении Порядка организации деятельности приютов для животных и норм содержания животных в них на территории Забайкальского края» (далее - Порядок организации деятельности приютов для животных и норм содержания животных в них на территории Забайкальского края). </w:t>
      </w:r>
      <w:proofErr w:type="gramEnd"/>
    </w:p>
    <w:p w:rsidR="0011756E" w:rsidRDefault="0011756E" w:rsidP="000235C9">
      <w:pPr>
        <w:pStyle w:val="consplusnormal0"/>
        <w:numPr>
          <w:ilvl w:val="0"/>
          <w:numId w:val="3"/>
        </w:numPr>
        <w:spacing w:line="25" w:lineRule="atLeast"/>
        <w:ind w:left="0" w:firstLine="709"/>
      </w:pPr>
      <w:r>
        <w:t xml:space="preserve">Приюты для животных создаются в целях осуществления деятельности по содержанию животных, в том числе животных без 21 владельцев, животных, от права </w:t>
      </w:r>
      <w:proofErr w:type="gramStart"/>
      <w:r>
        <w:t>собственности</w:t>
      </w:r>
      <w:proofErr w:type="gramEnd"/>
      <w:r>
        <w:t xml:space="preserve"> на которых владельцы отказались. </w:t>
      </w:r>
    </w:p>
    <w:p w:rsidR="0011756E" w:rsidRDefault="0011756E" w:rsidP="000235C9">
      <w:pPr>
        <w:pStyle w:val="consplusnormal0"/>
        <w:numPr>
          <w:ilvl w:val="0"/>
          <w:numId w:val="3"/>
        </w:numPr>
        <w:spacing w:line="25" w:lineRule="atLeast"/>
        <w:ind w:left="0" w:firstLine="709"/>
      </w:pPr>
      <w:r>
        <w:t xml:space="preserve">Отлов безнадзорных животных на территории </w:t>
      </w:r>
      <w:r w:rsidR="000A5C5B">
        <w:t xml:space="preserve">муниципального округа </w:t>
      </w:r>
      <w:r>
        <w:t xml:space="preserve">регулируется федеральным законодательством. </w:t>
      </w:r>
    </w:p>
    <w:p w:rsidR="0011756E" w:rsidRDefault="0011756E" w:rsidP="000235C9">
      <w:pPr>
        <w:pStyle w:val="consplusnormal0"/>
        <w:numPr>
          <w:ilvl w:val="0"/>
          <w:numId w:val="3"/>
        </w:numPr>
        <w:spacing w:line="25" w:lineRule="atLeast"/>
        <w:ind w:left="0" w:firstLine="709"/>
      </w:pPr>
      <w:r>
        <w:t xml:space="preserve">Передержка безнадзорных животных на территории </w:t>
      </w:r>
      <w:r w:rsidR="00435AB7">
        <w:t xml:space="preserve">муниципального </w:t>
      </w:r>
      <w:r>
        <w:t xml:space="preserve"> округа регулируется порядком организации деятельности </w:t>
      </w:r>
      <w:r>
        <w:lastRenderedPageBreak/>
        <w:t xml:space="preserve">приютов для животных и норм содержания животных в них на территории Забайкальского края. </w:t>
      </w:r>
    </w:p>
    <w:p w:rsidR="0011756E" w:rsidRDefault="0011756E" w:rsidP="000235C9">
      <w:pPr>
        <w:pStyle w:val="consplusnormal0"/>
        <w:numPr>
          <w:ilvl w:val="0"/>
          <w:numId w:val="3"/>
        </w:numPr>
        <w:spacing w:line="25" w:lineRule="atLeast"/>
        <w:ind w:left="0" w:firstLine="709"/>
      </w:pPr>
      <w:proofErr w:type="gramStart"/>
      <w:r>
        <w:t xml:space="preserve">Содержание безнадзорных животных в приютах, а также размещение в приютах и содержание в них безнадзорных животных,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осуществляются в соответствии с Порядком организации деятельности приютов для животных и нормами содержания животных в них на территории Забайкальского края. </w:t>
      </w:r>
      <w:proofErr w:type="gramEnd"/>
    </w:p>
    <w:p w:rsidR="0011756E" w:rsidRDefault="0011756E" w:rsidP="000235C9">
      <w:pPr>
        <w:pStyle w:val="consplusnormal0"/>
        <w:numPr>
          <w:ilvl w:val="0"/>
          <w:numId w:val="3"/>
        </w:numPr>
        <w:spacing w:line="25" w:lineRule="atLeast"/>
        <w:ind w:left="0" w:firstLine="709"/>
      </w:pPr>
      <w:r>
        <w:t xml:space="preserve">Пункты временного содержания безнадзорного домашнего скота (временные стоянки) на территории </w:t>
      </w:r>
      <w:r w:rsidR="00435AB7">
        <w:t>муниципального</w:t>
      </w:r>
      <w:r>
        <w:t xml:space="preserve"> округа создаются постановлением администрации </w:t>
      </w:r>
      <w:r w:rsidR="00435AB7">
        <w:t>муниципального</w:t>
      </w:r>
      <w:r>
        <w:t xml:space="preserve"> округа в соответствии со статьями 230-232 Гражданского кодекса Российской Федерации. Ответственность за нарушение требований настоящего пункта наступает в соответствии с Законом Забайкальского края от 2 июля 2009 года № 198-ЗЗК «Об административных правонарушениях». </w:t>
      </w:r>
    </w:p>
    <w:p w:rsidR="0011756E" w:rsidRPr="0011756E" w:rsidRDefault="0011756E" w:rsidP="000235C9">
      <w:pPr>
        <w:pStyle w:val="consplusnormal0"/>
        <w:numPr>
          <w:ilvl w:val="0"/>
          <w:numId w:val="3"/>
        </w:numPr>
        <w:spacing w:line="25" w:lineRule="atLeast"/>
        <w:ind w:left="0" w:firstLine="709"/>
        <w:rPr>
          <w:b/>
          <w:szCs w:val="28"/>
        </w:rPr>
      </w:pPr>
      <w:r>
        <w:t>Передача животных без владельцев исполнителям мероприятий из приютов для животных осуществляется на основании актов приема-передачи животных без владельцев в соответствии с приказом Государственной ветеринарной службы Забайкальского края от 10 августа 2020 № 167 «Об утверждении Порядка осуществления деятельности по обращению с животными без владельцев на территории Забайкальского края».</w:t>
      </w:r>
    </w:p>
    <w:p w:rsidR="00E711C4" w:rsidRDefault="0044664D">
      <w:pPr>
        <w:pStyle w:val="af7"/>
        <w:suppressAutoHyphens w:val="0"/>
        <w:autoSpaceDE w:val="0"/>
        <w:autoSpaceDN w:val="0"/>
        <w:adjustRightInd w:val="0"/>
        <w:ind w:left="709"/>
        <w:jc w:val="center"/>
        <w:rPr>
          <w:rFonts w:eastAsia="MS Gothic"/>
          <w:b/>
          <w:sz w:val="28"/>
          <w:szCs w:val="28"/>
        </w:rPr>
      </w:pPr>
      <w:bookmarkStart w:id="23" w:name="_Toc402276781"/>
      <w:r>
        <w:rPr>
          <w:rFonts w:eastAsia="MS Gothic"/>
          <w:b/>
          <w:sz w:val="28"/>
          <w:szCs w:val="28"/>
        </w:rPr>
        <w:t xml:space="preserve">Площадки автостоянок, размещение и хранение транспортных средств на территории </w:t>
      </w:r>
      <w:bookmarkEnd w:id="23"/>
      <w:r>
        <w:rPr>
          <w:b/>
          <w:sz w:val="28"/>
          <w:szCs w:val="28"/>
        </w:rPr>
        <w:t xml:space="preserve">муниципального </w:t>
      </w:r>
      <w:r>
        <w:rPr>
          <w:rFonts w:eastAsia="MS Gothic"/>
          <w:b/>
          <w:sz w:val="28"/>
          <w:szCs w:val="28"/>
        </w:rPr>
        <w:t>округа</w:t>
      </w:r>
    </w:p>
    <w:p w:rsidR="00E711C4" w:rsidRDefault="00E711C4">
      <w:pPr>
        <w:suppressAutoHyphens w:val="0"/>
        <w:autoSpaceDE w:val="0"/>
        <w:autoSpaceDN w:val="0"/>
        <w:adjustRightInd w:val="0"/>
        <w:spacing w:line="216" w:lineRule="auto"/>
        <w:ind w:firstLine="709"/>
        <w:jc w:val="both"/>
        <w:rPr>
          <w:rFonts w:eastAsia="MS Gothic"/>
          <w:b/>
          <w:sz w:val="28"/>
          <w:szCs w:val="28"/>
        </w:rPr>
      </w:pP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proofErr w:type="gramStart"/>
      <w:r>
        <w:rPr>
          <w:sz w:val="28"/>
          <w:szCs w:val="28"/>
        </w:rPr>
        <w:t>На территории муниципального округа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w:t>
      </w:r>
      <w:proofErr w:type="spellStart"/>
      <w:r>
        <w:rPr>
          <w:sz w:val="28"/>
          <w:szCs w:val="28"/>
        </w:rPr>
        <w:t>микрорайонные</w:t>
      </w:r>
      <w:proofErr w:type="spellEnd"/>
      <w:r>
        <w:rPr>
          <w:sz w:val="28"/>
          <w:szCs w:val="28"/>
        </w:rPr>
        <w:t xml:space="preserve">, районные); </w:t>
      </w:r>
      <w:proofErr w:type="spellStart"/>
      <w:r>
        <w:rPr>
          <w:sz w:val="28"/>
          <w:szCs w:val="28"/>
        </w:rPr>
        <w:t>приобъектные</w:t>
      </w:r>
      <w:proofErr w:type="spellEnd"/>
      <w:r>
        <w:rPr>
          <w:sz w:val="28"/>
          <w:szCs w:val="28"/>
        </w:rPr>
        <w:t xml:space="preserve"> (у объекта или группы объектов); прочие (грузовые, перехватывающие и др.).</w:t>
      </w:r>
      <w:proofErr w:type="gramEnd"/>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 xml:space="preserve">Не допускается проектировать размещение площадок для автостоянок в зоне остановок пассажирского транспорта. </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rsidR="00E711C4" w:rsidRDefault="0044664D" w:rsidP="00DE6EB1">
      <w:pPr>
        <w:pStyle w:val="af7"/>
        <w:widowControl w:val="0"/>
        <w:autoSpaceDE w:val="0"/>
        <w:autoSpaceDN w:val="0"/>
        <w:adjustRightInd w:val="0"/>
        <w:spacing w:line="25" w:lineRule="atLeast"/>
        <w:ind w:left="0" w:firstLine="709"/>
        <w:jc w:val="both"/>
        <w:rPr>
          <w:sz w:val="28"/>
          <w:szCs w:val="28"/>
        </w:rPr>
      </w:pPr>
      <w:r>
        <w:rPr>
          <w:sz w:val="28"/>
          <w:szCs w:val="28"/>
        </w:rPr>
        <w:t>Сопряжение покрытия площадки с проездом выполняется в одном уровне без укладки бортового камня.</w:t>
      </w:r>
    </w:p>
    <w:p w:rsidR="00E711C4" w:rsidRDefault="0044664D" w:rsidP="00DE6EB1">
      <w:pPr>
        <w:pStyle w:val="af7"/>
        <w:widowControl w:val="0"/>
        <w:autoSpaceDE w:val="0"/>
        <w:autoSpaceDN w:val="0"/>
        <w:adjustRightInd w:val="0"/>
        <w:spacing w:line="25" w:lineRule="atLeast"/>
        <w:ind w:left="0" w:firstLine="709"/>
        <w:jc w:val="both"/>
        <w:rPr>
          <w:sz w:val="28"/>
          <w:szCs w:val="28"/>
        </w:rPr>
      </w:pPr>
      <w:r>
        <w:rPr>
          <w:sz w:val="28"/>
          <w:szCs w:val="28"/>
        </w:rPr>
        <w:t xml:space="preserve">Разделительные элементы на площадках могут быть выполнены в виде </w:t>
      </w:r>
      <w:r>
        <w:rPr>
          <w:sz w:val="28"/>
          <w:szCs w:val="28"/>
        </w:rPr>
        <w:lastRenderedPageBreak/>
        <w:t>разметки (белых полос), озелененных полос (газонов), контейнерного озеленения.</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обеспечить беспрепятственное продвижение уборочной и специальной техники по указанным территориям.</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не допускается.</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 xml:space="preserve">При обнаружении брошенных, разукомплектованных транспортных средств, администрация муниципального округа инициируют обращения в суд для признания таких транспортных средств </w:t>
      </w:r>
      <w:proofErr w:type="gramStart"/>
      <w:r>
        <w:rPr>
          <w:sz w:val="28"/>
          <w:szCs w:val="28"/>
        </w:rPr>
        <w:t>бесхозяйными</w:t>
      </w:r>
      <w:proofErr w:type="gramEnd"/>
      <w:r>
        <w:rPr>
          <w:sz w:val="28"/>
          <w:szCs w:val="28"/>
        </w:rPr>
        <w:t>.</w:t>
      </w:r>
    </w:p>
    <w:p w:rsidR="00E711C4" w:rsidRDefault="0044664D" w:rsidP="00DE6EB1">
      <w:pPr>
        <w:pStyle w:val="af7"/>
        <w:widowControl w:val="0"/>
        <w:autoSpaceDE w:val="0"/>
        <w:autoSpaceDN w:val="0"/>
        <w:adjustRightInd w:val="0"/>
        <w:spacing w:line="25" w:lineRule="atLeast"/>
        <w:ind w:left="0" w:firstLine="709"/>
        <w:jc w:val="both"/>
        <w:rPr>
          <w:sz w:val="28"/>
          <w:szCs w:val="28"/>
        </w:rPr>
      </w:pPr>
      <w:r>
        <w:rPr>
          <w:sz w:val="28"/>
          <w:szCs w:val="28"/>
        </w:rPr>
        <w:t xml:space="preserve">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санитарным нормам и требованиям.</w:t>
      </w:r>
    </w:p>
    <w:p w:rsidR="005E7473" w:rsidRDefault="005E7473" w:rsidP="00DE6EB1">
      <w:pPr>
        <w:pStyle w:val="af7"/>
        <w:spacing w:line="25" w:lineRule="atLeast"/>
        <w:ind w:left="0" w:firstLine="709"/>
        <w:jc w:val="center"/>
        <w:outlineLvl w:val="1"/>
        <w:rPr>
          <w:rFonts w:eastAsia="MS Gothic"/>
          <w:b/>
          <w:sz w:val="28"/>
          <w:szCs w:val="28"/>
        </w:rPr>
      </w:pPr>
      <w:bookmarkStart w:id="24" w:name="_Toc402276782"/>
    </w:p>
    <w:p w:rsidR="00E711C4" w:rsidRDefault="0044664D">
      <w:pPr>
        <w:pStyle w:val="af7"/>
        <w:ind w:left="709"/>
        <w:jc w:val="center"/>
        <w:outlineLvl w:val="1"/>
        <w:rPr>
          <w:rFonts w:eastAsia="MS Gothic"/>
          <w:b/>
          <w:sz w:val="28"/>
          <w:szCs w:val="28"/>
        </w:rPr>
      </w:pPr>
      <w:r>
        <w:rPr>
          <w:rFonts w:eastAsia="MS Gothic"/>
          <w:b/>
          <w:sz w:val="28"/>
          <w:szCs w:val="28"/>
        </w:rPr>
        <w:t>Основные требования по организации освещения</w:t>
      </w:r>
      <w:bookmarkEnd w:id="24"/>
    </w:p>
    <w:p w:rsidR="00E711C4" w:rsidRDefault="00E711C4" w:rsidP="005642E6">
      <w:pPr>
        <w:pStyle w:val="af7"/>
        <w:widowControl w:val="0"/>
        <w:autoSpaceDE w:val="0"/>
        <w:autoSpaceDN w:val="0"/>
        <w:adjustRightInd w:val="0"/>
        <w:spacing w:line="264" w:lineRule="auto"/>
        <w:ind w:left="0" w:firstLine="709"/>
        <w:jc w:val="both"/>
        <w:rPr>
          <w:sz w:val="28"/>
          <w:szCs w:val="28"/>
        </w:rPr>
      </w:pP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Освещение улиц, дорог и площадей территорий муниципального округа выполняется в соответствии с настоящими Правилами.</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Освещение улиц, дорог и площадей территорий муниципального округа выполняется светильниками, располагаемыми на опорах или тросах. Освещение тротуаров и подъездов на территории муниципального округа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Опоры на аллеях и пешеходных дорогах должны располагаться вне пешеходной части.</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 xml:space="preserve">Высота размещения светильников наружного освещения должна составлять не менее 2,5 метров.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w:t>
      </w:r>
      <w:r>
        <w:rPr>
          <w:sz w:val="28"/>
          <w:szCs w:val="28"/>
        </w:rPr>
        <w:lastRenderedPageBreak/>
        <w:t>применяется тросовый подвес светильников.</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Включение и отключение объектов наружного освещения должно осуществляться их владельцами, а установок световой информации – по решению правообладателей.</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E711C4" w:rsidRDefault="0044664D" w:rsidP="00DE6EB1">
      <w:pPr>
        <w:pStyle w:val="af7"/>
        <w:widowControl w:val="0"/>
        <w:numPr>
          <w:ilvl w:val="0"/>
          <w:numId w:val="3"/>
        </w:numPr>
        <w:autoSpaceDE w:val="0"/>
        <w:autoSpaceDN w:val="0"/>
        <w:adjustRightInd w:val="0"/>
        <w:spacing w:line="25" w:lineRule="atLeast"/>
        <w:ind w:left="0" w:firstLine="709"/>
        <w:jc w:val="both"/>
        <w:rPr>
          <w:sz w:val="28"/>
          <w:szCs w:val="28"/>
        </w:rPr>
      </w:pPr>
      <w:r>
        <w:rPr>
          <w:sz w:val="28"/>
          <w:szCs w:val="28"/>
        </w:rPr>
        <w:t>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DE6EB1" w:rsidRDefault="00DE6EB1" w:rsidP="00566226">
      <w:pPr>
        <w:pStyle w:val="af7"/>
        <w:ind w:left="709"/>
        <w:jc w:val="center"/>
        <w:outlineLvl w:val="1"/>
        <w:rPr>
          <w:b/>
          <w:sz w:val="28"/>
          <w:szCs w:val="28"/>
        </w:rPr>
      </w:pPr>
      <w:bookmarkStart w:id="25" w:name="Par223"/>
      <w:bookmarkStart w:id="26" w:name="Par229"/>
      <w:bookmarkStart w:id="27" w:name="Par233"/>
      <w:bookmarkStart w:id="28" w:name="_Toc402276784"/>
      <w:bookmarkEnd w:id="25"/>
      <w:bookmarkEnd w:id="26"/>
      <w:bookmarkEnd w:id="27"/>
    </w:p>
    <w:p w:rsidR="005642E6" w:rsidRPr="00566226" w:rsidRDefault="005642E6" w:rsidP="00566226">
      <w:pPr>
        <w:pStyle w:val="af7"/>
        <w:ind w:left="709"/>
        <w:jc w:val="center"/>
        <w:outlineLvl w:val="1"/>
        <w:rPr>
          <w:b/>
          <w:sz w:val="28"/>
          <w:szCs w:val="28"/>
        </w:rPr>
      </w:pPr>
      <w:r w:rsidRPr="00566226">
        <w:rPr>
          <w:b/>
          <w:sz w:val="28"/>
          <w:szCs w:val="28"/>
        </w:rPr>
        <w:t>Архитектурное освещение</w:t>
      </w:r>
    </w:p>
    <w:p w:rsidR="00566226" w:rsidRPr="00566226" w:rsidRDefault="00566226" w:rsidP="00566226">
      <w:pPr>
        <w:pStyle w:val="af7"/>
        <w:ind w:left="709"/>
        <w:jc w:val="center"/>
        <w:outlineLvl w:val="1"/>
        <w:rPr>
          <w:rFonts w:eastAsia="MS Gothic"/>
          <w:b/>
          <w:sz w:val="28"/>
          <w:szCs w:val="28"/>
        </w:rPr>
      </w:pPr>
    </w:p>
    <w:p w:rsidR="005642E6" w:rsidRDefault="005642E6" w:rsidP="00566226">
      <w:pPr>
        <w:pStyle w:val="consplusnormal0"/>
        <w:numPr>
          <w:ilvl w:val="0"/>
          <w:numId w:val="45"/>
        </w:numPr>
        <w:ind w:left="0" w:firstLine="709"/>
      </w:pPr>
      <w:proofErr w:type="gramStart"/>
      <w:r>
        <w:t xml:space="preserve">На территории </w:t>
      </w:r>
      <w:r w:rsidR="00435AB7">
        <w:t>муниципального</w:t>
      </w:r>
      <w:r>
        <w:t xml:space="preserve"> округа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архитектурное освещение. </w:t>
      </w:r>
      <w:proofErr w:type="gramEnd"/>
    </w:p>
    <w:p w:rsidR="005642E6" w:rsidRDefault="005642E6" w:rsidP="00566226">
      <w:pPr>
        <w:pStyle w:val="consplusnormal0"/>
        <w:numPr>
          <w:ilvl w:val="0"/>
          <w:numId w:val="46"/>
        </w:numPr>
        <w:ind w:left="0" w:firstLine="709"/>
        <w:rPr>
          <w:rFonts w:eastAsia="MS Gothic"/>
          <w:b/>
          <w:szCs w:val="28"/>
        </w:rPr>
      </w:pPr>
      <w:r>
        <w:t>Архитектурное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24 должна быть обеспечена их безопасная установка и эксплуатация.</w:t>
      </w:r>
    </w:p>
    <w:p w:rsidR="00566226" w:rsidRDefault="00566226" w:rsidP="00566226">
      <w:pPr>
        <w:pStyle w:val="af7"/>
        <w:ind w:left="709"/>
        <w:jc w:val="center"/>
        <w:outlineLvl w:val="1"/>
        <w:rPr>
          <w:rFonts w:eastAsia="MS Gothic"/>
          <w:b/>
          <w:sz w:val="28"/>
          <w:szCs w:val="28"/>
        </w:rPr>
      </w:pPr>
    </w:p>
    <w:p w:rsidR="00E711C4" w:rsidRDefault="0044664D" w:rsidP="00566226">
      <w:pPr>
        <w:pStyle w:val="af7"/>
        <w:ind w:left="709"/>
        <w:jc w:val="center"/>
        <w:outlineLvl w:val="1"/>
        <w:rPr>
          <w:rFonts w:eastAsia="MS Gothic"/>
          <w:b/>
          <w:sz w:val="28"/>
          <w:szCs w:val="28"/>
        </w:rPr>
      </w:pPr>
      <w:r>
        <w:rPr>
          <w:rFonts w:eastAsia="MS Gothic"/>
          <w:b/>
          <w:sz w:val="28"/>
          <w:szCs w:val="28"/>
        </w:rPr>
        <w:t>Источники света</w:t>
      </w:r>
      <w:bookmarkEnd w:id="28"/>
    </w:p>
    <w:p w:rsidR="00E711C4" w:rsidRDefault="00E711C4" w:rsidP="00DE6EB1">
      <w:pPr>
        <w:pStyle w:val="af7"/>
        <w:spacing w:line="22" w:lineRule="auto"/>
        <w:ind w:left="709"/>
        <w:jc w:val="center"/>
        <w:outlineLvl w:val="1"/>
        <w:rPr>
          <w:rFonts w:eastAsia="MS Gothic"/>
          <w:b/>
          <w:sz w:val="28"/>
          <w:szCs w:val="28"/>
        </w:rPr>
      </w:pPr>
    </w:p>
    <w:p w:rsidR="00E711C4" w:rsidRDefault="0044664D" w:rsidP="00566226">
      <w:pPr>
        <w:pStyle w:val="af7"/>
        <w:widowControl w:val="0"/>
        <w:numPr>
          <w:ilvl w:val="0"/>
          <w:numId w:val="46"/>
        </w:numPr>
        <w:autoSpaceDE w:val="0"/>
        <w:autoSpaceDN w:val="0"/>
        <w:adjustRightInd w:val="0"/>
        <w:ind w:left="0" w:firstLine="709"/>
        <w:jc w:val="both"/>
        <w:rPr>
          <w:sz w:val="28"/>
          <w:szCs w:val="28"/>
        </w:rPr>
      </w:pPr>
      <w:r>
        <w:rPr>
          <w:sz w:val="28"/>
          <w:szCs w:val="28"/>
        </w:rPr>
        <w:t xml:space="preserve">В стационарных установках освещения применяются </w:t>
      </w:r>
      <w:proofErr w:type="spellStart"/>
      <w:r>
        <w:rPr>
          <w:sz w:val="28"/>
          <w:szCs w:val="28"/>
        </w:rPr>
        <w:t>энергоэффективные</w:t>
      </w:r>
      <w:proofErr w:type="spellEnd"/>
      <w:r>
        <w:rPr>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566226" w:rsidRDefault="0044664D" w:rsidP="00DE6EB1">
      <w:pPr>
        <w:pStyle w:val="af7"/>
        <w:widowControl w:val="0"/>
        <w:numPr>
          <w:ilvl w:val="0"/>
          <w:numId w:val="46"/>
        </w:numPr>
        <w:autoSpaceDE w:val="0"/>
        <w:autoSpaceDN w:val="0"/>
        <w:adjustRightInd w:val="0"/>
        <w:ind w:left="0" w:firstLine="709"/>
        <w:jc w:val="both"/>
        <w:rPr>
          <w:sz w:val="28"/>
          <w:szCs w:val="28"/>
        </w:rPr>
      </w:pPr>
      <w:r>
        <w:rPr>
          <w:sz w:val="28"/>
          <w:szCs w:val="28"/>
        </w:rPr>
        <w:t>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380ADB" w:rsidRPr="00DE6EB1" w:rsidRDefault="00380ADB" w:rsidP="00380ADB">
      <w:pPr>
        <w:pStyle w:val="af7"/>
        <w:widowControl w:val="0"/>
        <w:autoSpaceDE w:val="0"/>
        <w:autoSpaceDN w:val="0"/>
        <w:adjustRightInd w:val="0"/>
        <w:ind w:left="709"/>
        <w:jc w:val="both"/>
        <w:rPr>
          <w:sz w:val="28"/>
          <w:szCs w:val="28"/>
        </w:rPr>
      </w:pPr>
    </w:p>
    <w:p w:rsidR="00E711C4" w:rsidRDefault="0044664D">
      <w:pPr>
        <w:pStyle w:val="af7"/>
        <w:ind w:left="709"/>
        <w:jc w:val="center"/>
        <w:outlineLvl w:val="1"/>
        <w:rPr>
          <w:rFonts w:eastAsia="MS Gothic"/>
          <w:b/>
          <w:sz w:val="28"/>
          <w:szCs w:val="28"/>
        </w:rPr>
      </w:pPr>
      <w:bookmarkStart w:id="29" w:name="Par239"/>
      <w:bookmarkStart w:id="30" w:name="_Toc402276785"/>
      <w:bookmarkEnd w:id="29"/>
      <w:r>
        <w:rPr>
          <w:rFonts w:eastAsia="MS Gothic"/>
          <w:b/>
          <w:sz w:val="28"/>
          <w:szCs w:val="28"/>
        </w:rPr>
        <w:lastRenderedPageBreak/>
        <w:t>Общие требования к р</w:t>
      </w:r>
      <w:r>
        <w:rPr>
          <w:b/>
          <w:spacing w:val="2"/>
          <w:sz w:val="28"/>
          <w:szCs w:val="28"/>
          <w:lang w:eastAsia="ru-RU"/>
        </w:rPr>
        <w:t xml:space="preserve">азмещению и </w:t>
      </w:r>
      <w:r>
        <w:rPr>
          <w:rFonts w:eastAsia="MS Gothic"/>
          <w:b/>
          <w:sz w:val="28"/>
          <w:szCs w:val="28"/>
        </w:rPr>
        <w:t>установке</w:t>
      </w:r>
      <w:bookmarkEnd w:id="30"/>
      <w:r>
        <w:rPr>
          <w:rFonts w:eastAsia="MS Gothic"/>
          <w:b/>
          <w:sz w:val="28"/>
          <w:szCs w:val="28"/>
        </w:rPr>
        <w:t xml:space="preserve"> средств информации и наружной рекламы</w:t>
      </w:r>
    </w:p>
    <w:p w:rsidR="00E711C4" w:rsidRDefault="00E711C4">
      <w:pPr>
        <w:pStyle w:val="af7"/>
        <w:ind w:left="0" w:firstLine="709"/>
        <w:jc w:val="both"/>
        <w:outlineLvl w:val="1"/>
        <w:rPr>
          <w:rFonts w:eastAsia="MS Gothic"/>
          <w:sz w:val="28"/>
          <w:szCs w:val="28"/>
        </w:rPr>
      </w:pPr>
    </w:p>
    <w:p w:rsidR="00E711C4" w:rsidRDefault="0044664D" w:rsidP="00DE6EB1">
      <w:pPr>
        <w:pStyle w:val="af7"/>
        <w:numPr>
          <w:ilvl w:val="0"/>
          <w:numId w:val="46"/>
        </w:numPr>
        <w:shd w:val="clear" w:color="auto" w:fill="FFFFFF"/>
        <w:spacing w:line="25" w:lineRule="atLeast"/>
        <w:ind w:left="0" w:firstLine="709"/>
        <w:jc w:val="both"/>
        <w:textAlignment w:val="baseline"/>
        <w:rPr>
          <w:spacing w:val="2"/>
          <w:sz w:val="28"/>
          <w:szCs w:val="28"/>
          <w:lang w:eastAsia="ru-RU"/>
        </w:rPr>
      </w:pPr>
      <w:r>
        <w:rPr>
          <w:spacing w:val="2"/>
          <w:sz w:val="28"/>
          <w:szCs w:val="28"/>
          <w:lang w:eastAsia="ru-RU"/>
        </w:rPr>
        <w:t xml:space="preserve">Размещение средств наружной рекламы и информации на территории </w:t>
      </w:r>
      <w:r>
        <w:rPr>
          <w:sz w:val="28"/>
          <w:szCs w:val="28"/>
        </w:rPr>
        <w:t>муниципального</w:t>
      </w:r>
      <w:r>
        <w:rPr>
          <w:spacing w:val="2"/>
          <w:sz w:val="28"/>
          <w:szCs w:val="28"/>
          <w:lang w:eastAsia="ru-RU"/>
        </w:rPr>
        <w:t xml:space="preserve"> округа необходимо производить согласно требованиям </w:t>
      </w:r>
      <w:hyperlink r:id="rId13" w:history="1">
        <w:r>
          <w:rPr>
            <w:spacing w:val="2"/>
            <w:sz w:val="28"/>
            <w:szCs w:val="28"/>
            <w:lang w:eastAsia="ru-RU"/>
          </w:rPr>
          <w:t>Федерального закона от 13 марта 2006 года № 38-ФЗ «О рекламе»</w:t>
        </w:r>
      </w:hyperlink>
      <w:r>
        <w:rPr>
          <w:spacing w:val="2"/>
          <w:sz w:val="28"/>
          <w:szCs w:val="28"/>
          <w:lang w:eastAsia="ru-RU"/>
        </w:rPr>
        <w:t xml:space="preserve">, ГОСТ </w:t>
      </w:r>
      <w:proofErr w:type="gramStart"/>
      <w:r>
        <w:rPr>
          <w:spacing w:val="2"/>
          <w:sz w:val="28"/>
          <w:szCs w:val="28"/>
          <w:lang w:eastAsia="ru-RU"/>
        </w:rPr>
        <w:t>Р</w:t>
      </w:r>
      <w:proofErr w:type="gramEnd"/>
      <w:r>
        <w:rPr>
          <w:spacing w:val="2"/>
          <w:sz w:val="28"/>
          <w:szCs w:val="28"/>
          <w:lang w:eastAsia="ru-RU"/>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w:t>
      </w:r>
    </w:p>
    <w:p w:rsidR="00E711C4" w:rsidRDefault="0044664D" w:rsidP="00DE6EB1">
      <w:pPr>
        <w:pStyle w:val="af7"/>
        <w:numPr>
          <w:ilvl w:val="0"/>
          <w:numId w:val="46"/>
        </w:numPr>
        <w:shd w:val="clear" w:color="auto" w:fill="FFFFFF"/>
        <w:spacing w:line="25" w:lineRule="atLeast"/>
        <w:ind w:left="0" w:firstLine="709"/>
        <w:jc w:val="both"/>
        <w:textAlignment w:val="baseline"/>
        <w:rPr>
          <w:spacing w:val="2"/>
          <w:sz w:val="28"/>
          <w:szCs w:val="28"/>
          <w:lang w:eastAsia="ru-RU"/>
        </w:rPr>
      </w:pPr>
      <w:r>
        <w:rPr>
          <w:spacing w:val="2"/>
          <w:sz w:val="28"/>
          <w:szCs w:val="28"/>
          <w:lang w:eastAsia="ru-RU"/>
        </w:rPr>
        <w:t xml:space="preserve">Организации, эксплуатирующие световые рекламы и вывески, обязаны обеспечивать своевременную замену перегоревших </w:t>
      </w:r>
      <w:proofErr w:type="spellStart"/>
      <w:r>
        <w:rPr>
          <w:spacing w:val="2"/>
          <w:sz w:val="28"/>
          <w:szCs w:val="28"/>
          <w:lang w:eastAsia="ru-RU"/>
        </w:rPr>
        <w:t>газосветовых</w:t>
      </w:r>
      <w:proofErr w:type="spellEnd"/>
      <w:r>
        <w:rPr>
          <w:spacing w:val="2"/>
          <w:sz w:val="28"/>
          <w:szCs w:val="28"/>
          <w:lang w:eastAsia="ru-RU"/>
        </w:rPr>
        <w:t xml:space="preserve"> трубок и электроламп. В случае неисправности отдельных знаков рекламы или вывески выключать их полностью.</w:t>
      </w:r>
    </w:p>
    <w:p w:rsidR="00E711C4" w:rsidRDefault="0044664D" w:rsidP="00DE6EB1">
      <w:pPr>
        <w:pStyle w:val="af7"/>
        <w:numPr>
          <w:ilvl w:val="0"/>
          <w:numId w:val="46"/>
        </w:numPr>
        <w:spacing w:line="25" w:lineRule="atLeast"/>
        <w:ind w:left="0" w:firstLine="709"/>
        <w:jc w:val="both"/>
        <w:outlineLvl w:val="1"/>
        <w:rPr>
          <w:sz w:val="28"/>
          <w:szCs w:val="28"/>
        </w:rPr>
      </w:pPr>
      <w:r>
        <w:rPr>
          <w:sz w:val="28"/>
          <w:szCs w:val="28"/>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E711C4" w:rsidRDefault="0044664D" w:rsidP="00DE6EB1">
      <w:pPr>
        <w:pStyle w:val="af7"/>
        <w:numPr>
          <w:ilvl w:val="0"/>
          <w:numId w:val="46"/>
        </w:numPr>
        <w:shd w:val="clear" w:color="auto" w:fill="FFFFFF"/>
        <w:spacing w:line="25" w:lineRule="atLeast"/>
        <w:ind w:left="0" w:firstLine="709"/>
        <w:jc w:val="both"/>
        <w:textAlignment w:val="baseline"/>
        <w:rPr>
          <w:spacing w:val="2"/>
          <w:sz w:val="28"/>
          <w:szCs w:val="28"/>
          <w:lang w:eastAsia="ru-RU"/>
        </w:rPr>
      </w:pPr>
      <w:r>
        <w:rPr>
          <w:spacing w:val="2"/>
          <w:sz w:val="28"/>
          <w:szCs w:val="28"/>
          <w:lang w:eastAsia="ru-RU"/>
        </w:rPr>
        <w:t>На глухих фасадах зданий разрешается размещение рекламных конструкций в количестве не более 4 штук.</w:t>
      </w:r>
    </w:p>
    <w:p w:rsidR="00E711C4" w:rsidRDefault="0044664D" w:rsidP="00DE6EB1">
      <w:pPr>
        <w:pStyle w:val="af7"/>
        <w:numPr>
          <w:ilvl w:val="0"/>
          <w:numId w:val="46"/>
        </w:numPr>
        <w:shd w:val="clear" w:color="auto" w:fill="FFFFFF"/>
        <w:spacing w:line="25" w:lineRule="atLeast"/>
        <w:ind w:left="0" w:firstLine="709"/>
        <w:jc w:val="both"/>
        <w:textAlignment w:val="baseline"/>
        <w:rPr>
          <w:spacing w:val="2"/>
          <w:sz w:val="28"/>
          <w:szCs w:val="28"/>
          <w:lang w:eastAsia="ru-RU"/>
        </w:rPr>
      </w:pPr>
      <w:r>
        <w:rPr>
          <w:spacing w:val="2"/>
          <w:sz w:val="28"/>
          <w:szCs w:val="28"/>
          <w:lang w:eastAsia="ru-RU"/>
        </w:rPr>
        <w:t>Вывески должны быть размещены между первым и вторым этажами, выровненные по средней линии букв размером (без учета выносных элементов букв) высотой не более 60 см. Для торговых комплексов должны быть разработаны собственные архитектурно-художественные концепции, определяющие размещение и конструкцию вывесок, но не противоречащие настоящим Правилам.</w:t>
      </w:r>
    </w:p>
    <w:p w:rsidR="00E711C4" w:rsidRDefault="0044664D" w:rsidP="00DE6EB1">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w:t>
      </w:r>
    </w:p>
    <w:p w:rsidR="00E711C4" w:rsidRDefault="0044664D" w:rsidP="00DE6EB1">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E711C4" w:rsidRDefault="0044664D" w:rsidP="00DE6EB1">
      <w:pPr>
        <w:pStyle w:val="af7"/>
        <w:numPr>
          <w:ilvl w:val="0"/>
          <w:numId w:val="46"/>
        </w:numPr>
        <w:suppressAutoHyphens w:val="0"/>
        <w:autoSpaceDE w:val="0"/>
        <w:autoSpaceDN w:val="0"/>
        <w:adjustRightInd w:val="0"/>
        <w:spacing w:line="25" w:lineRule="atLeast"/>
        <w:ind w:left="0" w:firstLine="709"/>
        <w:jc w:val="both"/>
        <w:rPr>
          <w:sz w:val="28"/>
          <w:szCs w:val="28"/>
          <w:lang w:eastAsia="ru-RU"/>
        </w:rPr>
      </w:pPr>
      <w:r>
        <w:rPr>
          <w:sz w:val="28"/>
          <w:szCs w:val="28"/>
          <w:lang w:eastAsia="ru-RU"/>
        </w:rPr>
        <w:t>Расклейку газет, афиш, плакатов, различного рода объявлений и реклам рекомендуется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E711C4" w:rsidRDefault="0044664D" w:rsidP="00191238">
      <w:pPr>
        <w:pStyle w:val="af7"/>
        <w:suppressAutoHyphens w:val="0"/>
        <w:autoSpaceDE w:val="0"/>
        <w:autoSpaceDN w:val="0"/>
        <w:adjustRightInd w:val="0"/>
        <w:spacing w:line="25" w:lineRule="atLeast"/>
        <w:ind w:left="0" w:firstLine="709"/>
        <w:jc w:val="both"/>
        <w:rPr>
          <w:sz w:val="28"/>
          <w:szCs w:val="28"/>
          <w:lang w:eastAsia="ru-RU"/>
        </w:rPr>
      </w:pPr>
      <w:r>
        <w:rPr>
          <w:sz w:val="28"/>
          <w:szCs w:val="28"/>
          <w:lang w:eastAsia="ru-RU"/>
        </w:rPr>
        <w:t>Очистку от объявлений опор электротранспорта, уличного освещения, цоколя зданий, заборов и других сооружений рекомендуется осуществлять организациям, эксплуатирующим данные объекты.</w:t>
      </w:r>
      <w:bookmarkStart w:id="31" w:name="_Toc402276788"/>
    </w:p>
    <w:p w:rsidR="00380ADB" w:rsidRPr="00191238" w:rsidRDefault="00380ADB" w:rsidP="00191238">
      <w:pPr>
        <w:pStyle w:val="af7"/>
        <w:suppressAutoHyphens w:val="0"/>
        <w:autoSpaceDE w:val="0"/>
        <w:autoSpaceDN w:val="0"/>
        <w:adjustRightInd w:val="0"/>
        <w:spacing w:line="25" w:lineRule="atLeast"/>
        <w:ind w:left="0" w:firstLine="709"/>
        <w:jc w:val="both"/>
        <w:rPr>
          <w:sz w:val="28"/>
          <w:szCs w:val="28"/>
          <w:lang w:eastAsia="ru-RU"/>
        </w:rPr>
      </w:pPr>
    </w:p>
    <w:p w:rsidR="00E711C4" w:rsidRDefault="0044664D">
      <w:pPr>
        <w:pStyle w:val="af7"/>
        <w:ind w:left="709"/>
        <w:jc w:val="center"/>
        <w:outlineLvl w:val="1"/>
        <w:rPr>
          <w:rFonts w:eastAsia="MS Gothic"/>
          <w:b/>
          <w:sz w:val="28"/>
          <w:szCs w:val="28"/>
        </w:rPr>
      </w:pPr>
      <w:r>
        <w:rPr>
          <w:rFonts w:eastAsia="MS Gothic"/>
          <w:b/>
          <w:sz w:val="28"/>
          <w:szCs w:val="28"/>
        </w:rPr>
        <w:t>Основные требования к размещению некапитальных объектов</w:t>
      </w:r>
      <w:bookmarkEnd w:id="31"/>
    </w:p>
    <w:p w:rsidR="00E711C4" w:rsidRDefault="00E711C4">
      <w:pPr>
        <w:pStyle w:val="af7"/>
        <w:ind w:left="0" w:firstLine="709"/>
        <w:jc w:val="both"/>
        <w:outlineLvl w:val="1"/>
        <w:rPr>
          <w:rFonts w:eastAsia="MS Gothic"/>
          <w:b/>
          <w:sz w:val="28"/>
          <w:szCs w:val="28"/>
        </w:rPr>
      </w:pP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Установка некапитальных объектов допускается в порядке, установленном законодательством Российской Федерации.</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proofErr w:type="gramStart"/>
      <w:r>
        <w:rPr>
          <w:sz w:val="28"/>
          <w:szCs w:val="28"/>
        </w:rPr>
        <w:t>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должны устанавливаться на твердые виды покрытия, урнами и контейнерами для сбора мусора,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roofErr w:type="gramEnd"/>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proofErr w:type="gramStart"/>
      <w:r>
        <w:rPr>
          <w:sz w:val="28"/>
          <w:szCs w:val="28"/>
        </w:rPr>
        <w:t xml:space="preserve">Не допускается размещение некапитальных объектов в арках зданий, на газонах </w:t>
      </w:r>
      <w:r>
        <w:rPr>
          <w:sz w:val="28"/>
          <w:szCs w:val="28"/>
          <w:shd w:val="clear" w:color="auto" w:fill="FFFFFF"/>
        </w:rPr>
        <w:t>(без устройства специального настила),</w:t>
      </w:r>
      <w:r>
        <w:rPr>
          <w:sz w:val="28"/>
          <w:szCs w:val="28"/>
        </w:rPr>
        <w:t xml:space="preserve"> площадках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w:t>
      </w:r>
      <w:r>
        <w:rPr>
          <w:sz w:val="28"/>
          <w:szCs w:val="28"/>
          <w:shd w:val="clear" w:color="auto" w:fill="FFFFFF"/>
        </w:rPr>
        <w:t>5</w:t>
      </w:r>
      <w:r>
        <w:rPr>
          <w:sz w:val="28"/>
          <w:szCs w:val="28"/>
        </w:rPr>
        <w:t xml:space="preserve"> м от остановочных павильонов, 20 м – от окон жилых помещений, перед витринами торговых организаций</w:t>
      </w:r>
      <w:bookmarkStart w:id="32" w:name="_Toc402276789"/>
      <w:r>
        <w:rPr>
          <w:sz w:val="28"/>
          <w:szCs w:val="28"/>
        </w:rPr>
        <w:t>.</w:t>
      </w:r>
      <w:proofErr w:type="gramEnd"/>
    </w:p>
    <w:p w:rsidR="00E711C4" w:rsidRDefault="0044664D" w:rsidP="00191238">
      <w:pPr>
        <w:widowControl w:val="0"/>
        <w:autoSpaceDE w:val="0"/>
        <w:autoSpaceDN w:val="0"/>
        <w:adjustRightInd w:val="0"/>
        <w:spacing w:line="25" w:lineRule="atLeast"/>
        <w:ind w:firstLine="709"/>
        <w:jc w:val="both"/>
        <w:rPr>
          <w:sz w:val="28"/>
          <w:szCs w:val="28"/>
        </w:rPr>
      </w:pPr>
      <w:r>
        <w:rPr>
          <w:sz w:val="28"/>
          <w:szCs w:val="28"/>
        </w:rPr>
        <w:t xml:space="preserve">Некапитальные объекты, </w:t>
      </w:r>
      <w:proofErr w:type="gramStart"/>
      <w:r>
        <w:rPr>
          <w:sz w:val="28"/>
          <w:szCs w:val="28"/>
        </w:rPr>
        <w:t>осуществляющих</w:t>
      </w:r>
      <w:proofErr w:type="gramEnd"/>
      <w:r>
        <w:rPr>
          <w:sz w:val="28"/>
          <w:szCs w:val="28"/>
        </w:rPr>
        <w:t xml:space="preserve"> мелкорозничную торговлю, бытовое обслуживание и предоставляющих услуги общественного питания предоставляют работу в период времени с 9-00 до 21-00 (время может быть сокращено по решению собственника).</w:t>
      </w:r>
    </w:p>
    <w:p w:rsidR="00E711C4" w:rsidRDefault="0044664D" w:rsidP="00191238">
      <w:pPr>
        <w:pStyle w:val="af7"/>
        <w:numPr>
          <w:ilvl w:val="0"/>
          <w:numId w:val="46"/>
        </w:numPr>
        <w:suppressAutoHyphens w:val="0"/>
        <w:autoSpaceDE w:val="0"/>
        <w:autoSpaceDN w:val="0"/>
        <w:adjustRightInd w:val="0"/>
        <w:spacing w:line="25" w:lineRule="atLeast"/>
        <w:ind w:left="0" w:firstLine="709"/>
        <w:jc w:val="both"/>
        <w:rPr>
          <w:sz w:val="28"/>
          <w:szCs w:val="28"/>
          <w:lang w:eastAsia="ru-RU"/>
        </w:rPr>
      </w:pPr>
      <w:proofErr w:type="gramStart"/>
      <w:r>
        <w:rPr>
          <w:sz w:val="28"/>
          <w:szCs w:val="28"/>
          <w:lang w:eastAsia="ru-RU"/>
        </w:rPr>
        <w:t>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должны быть применены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w:t>
      </w:r>
      <w:proofErr w:type="gramEnd"/>
      <w:r>
        <w:rPr>
          <w:sz w:val="28"/>
          <w:szCs w:val="28"/>
          <w:lang w:eastAsia="ru-RU"/>
        </w:rPr>
        <w:t xml:space="preserve"> При остеклении витрин рекомендуется применять безосколочные, </w:t>
      </w:r>
      <w:proofErr w:type="spellStart"/>
      <w:r>
        <w:rPr>
          <w:sz w:val="28"/>
          <w:szCs w:val="28"/>
          <w:lang w:eastAsia="ru-RU"/>
        </w:rPr>
        <w:t>ударостойкие</w:t>
      </w:r>
      <w:proofErr w:type="spellEnd"/>
      <w:r>
        <w:rPr>
          <w:sz w:val="28"/>
          <w:szCs w:val="28"/>
          <w:lang w:eastAsia="ru-RU"/>
        </w:rPr>
        <w:t xml:space="preserve"> материалы, безопасные упрочняющие многослойные пленочные покрытия, поликарбонатные стекла. При проектировании </w:t>
      </w:r>
      <w:proofErr w:type="spellStart"/>
      <w:r>
        <w:rPr>
          <w:sz w:val="28"/>
          <w:szCs w:val="28"/>
          <w:lang w:eastAsia="ru-RU"/>
        </w:rPr>
        <w:t>мини-маркетов</w:t>
      </w:r>
      <w:proofErr w:type="spellEnd"/>
      <w:r>
        <w:rPr>
          <w:sz w:val="28"/>
          <w:szCs w:val="28"/>
          <w:lang w:eastAsia="ru-RU"/>
        </w:rPr>
        <w:t>, мини-рынков, торговых рядов рекомендуется применение быстровозводимых модульных комплексов, выполняемых из легких конструкций. Некапитальные объекты должны отвечать санитарно-гигиеническим требованиям, установленным действующим законодательством Российской Федерации.</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lastRenderedPageBreak/>
        <w:t xml:space="preserve">Некапитальные нестационарные сооружения размещаются на территории муниципального округа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 </w:t>
      </w:r>
    </w:p>
    <w:p w:rsidR="00C66A86" w:rsidRDefault="00C66A86" w:rsidP="00191238">
      <w:pPr>
        <w:pStyle w:val="af7"/>
        <w:spacing w:line="25" w:lineRule="atLeast"/>
        <w:ind w:left="0" w:firstLine="709"/>
        <w:jc w:val="center"/>
        <w:outlineLvl w:val="1"/>
        <w:rPr>
          <w:rFonts w:eastAsia="MS Gothic"/>
          <w:b/>
          <w:sz w:val="28"/>
          <w:szCs w:val="28"/>
        </w:rPr>
      </w:pPr>
      <w:bookmarkStart w:id="33" w:name="_Toc402276790"/>
      <w:bookmarkEnd w:id="32"/>
    </w:p>
    <w:p w:rsidR="00E711C4" w:rsidRDefault="0044664D">
      <w:pPr>
        <w:pStyle w:val="af7"/>
        <w:ind w:left="709"/>
        <w:jc w:val="center"/>
        <w:outlineLvl w:val="1"/>
        <w:rPr>
          <w:rFonts w:eastAsia="MS Gothic"/>
          <w:b/>
          <w:sz w:val="28"/>
          <w:szCs w:val="28"/>
        </w:rPr>
      </w:pPr>
      <w:r>
        <w:rPr>
          <w:rFonts w:eastAsia="MS Gothic"/>
          <w:b/>
          <w:sz w:val="28"/>
          <w:szCs w:val="28"/>
        </w:rPr>
        <w:t>Требования к установке ограждений (заборов)</w:t>
      </w:r>
      <w:bookmarkEnd w:id="33"/>
    </w:p>
    <w:p w:rsidR="00E711C4" w:rsidRDefault="00E711C4">
      <w:pPr>
        <w:pStyle w:val="af7"/>
        <w:widowControl w:val="0"/>
        <w:autoSpaceDE w:val="0"/>
        <w:autoSpaceDN w:val="0"/>
        <w:adjustRightInd w:val="0"/>
        <w:ind w:left="0" w:firstLine="709"/>
        <w:jc w:val="both"/>
        <w:rPr>
          <w:sz w:val="28"/>
          <w:szCs w:val="28"/>
        </w:rPr>
      </w:pP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На территории муниципального округа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При установке ограждений необходимо учитывать следующее:</w:t>
      </w:r>
    </w:p>
    <w:p w:rsidR="00E711C4" w:rsidRDefault="0044664D" w:rsidP="00191238">
      <w:pPr>
        <w:pStyle w:val="af7"/>
        <w:widowControl w:val="0"/>
        <w:numPr>
          <w:ilvl w:val="0"/>
          <w:numId w:val="9"/>
        </w:numPr>
        <w:autoSpaceDE w:val="0"/>
        <w:autoSpaceDN w:val="0"/>
        <w:adjustRightInd w:val="0"/>
        <w:spacing w:line="25" w:lineRule="atLeast"/>
        <w:ind w:left="0" w:firstLine="709"/>
        <w:jc w:val="both"/>
        <w:rPr>
          <w:sz w:val="28"/>
          <w:szCs w:val="28"/>
        </w:rPr>
      </w:pPr>
      <w:r>
        <w:rPr>
          <w:sz w:val="28"/>
          <w:szCs w:val="28"/>
        </w:rPr>
        <w:t>прочность, обеспечивающую защиту пешеходов от наезда автомобилей;</w:t>
      </w:r>
    </w:p>
    <w:p w:rsidR="00E711C4" w:rsidRDefault="0044664D" w:rsidP="00191238">
      <w:pPr>
        <w:pStyle w:val="af7"/>
        <w:widowControl w:val="0"/>
        <w:numPr>
          <w:ilvl w:val="0"/>
          <w:numId w:val="9"/>
        </w:numPr>
        <w:autoSpaceDE w:val="0"/>
        <w:autoSpaceDN w:val="0"/>
        <w:adjustRightInd w:val="0"/>
        <w:spacing w:line="25" w:lineRule="atLeast"/>
        <w:ind w:left="0" w:firstLine="709"/>
        <w:jc w:val="both"/>
        <w:rPr>
          <w:sz w:val="28"/>
          <w:szCs w:val="28"/>
        </w:rPr>
      </w:pPr>
      <w:r>
        <w:rPr>
          <w:sz w:val="28"/>
          <w:szCs w:val="28"/>
        </w:rPr>
        <w:t>модульность, позволяющая создавать конструкции любой формы;</w:t>
      </w:r>
    </w:p>
    <w:p w:rsidR="00E711C4" w:rsidRDefault="0044664D" w:rsidP="00191238">
      <w:pPr>
        <w:pStyle w:val="af7"/>
        <w:widowControl w:val="0"/>
        <w:numPr>
          <w:ilvl w:val="0"/>
          <w:numId w:val="9"/>
        </w:numPr>
        <w:autoSpaceDE w:val="0"/>
        <w:autoSpaceDN w:val="0"/>
        <w:adjustRightInd w:val="0"/>
        <w:spacing w:line="25" w:lineRule="atLeast"/>
        <w:ind w:left="0" w:firstLine="709"/>
        <w:jc w:val="both"/>
        <w:rPr>
          <w:sz w:val="28"/>
          <w:szCs w:val="28"/>
        </w:rPr>
      </w:pPr>
      <w:r>
        <w:rPr>
          <w:sz w:val="28"/>
          <w:szCs w:val="28"/>
        </w:rPr>
        <w:t>наличие светоотражающих элементов, в местах возможного наезда автомобиля;</w:t>
      </w:r>
    </w:p>
    <w:p w:rsidR="00E711C4" w:rsidRDefault="0044664D" w:rsidP="00191238">
      <w:pPr>
        <w:pStyle w:val="af7"/>
        <w:widowControl w:val="0"/>
        <w:numPr>
          <w:ilvl w:val="0"/>
          <w:numId w:val="9"/>
        </w:numPr>
        <w:autoSpaceDE w:val="0"/>
        <w:autoSpaceDN w:val="0"/>
        <w:adjustRightInd w:val="0"/>
        <w:spacing w:line="25" w:lineRule="atLeast"/>
        <w:ind w:left="0" w:firstLine="709"/>
        <w:jc w:val="both"/>
        <w:rPr>
          <w:sz w:val="28"/>
          <w:szCs w:val="28"/>
        </w:rPr>
      </w:pPr>
      <w:r>
        <w:rPr>
          <w:sz w:val="28"/>
          <w:szCs w:val="28"/>
        </w:rPr>
        <w:t>использование нейтральных цветов или естественного цвета используемого материала.</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Строительство или установка ограждений, в том числе газонных и тротуарных на территории муниципального округа осуществляется по согласованию с администрацией муниципального округа. Самовольная установка ограждений не допускается.</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proofErr w:type="gramStart"/>
      <w:r>
        <w:rPr>
          <w:sz w:val="28"/>
          <w:szCs w:val="28"/>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объекта, высота может быть увеличена.</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защитные металлические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Установка ограждений из бытовых отходов и их элементов не допускается.</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 xml:space="preserve">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(за </w:t>
      </w:r>
      <w:r>
        <w:rPr>
          <w:sz w:val="28"/>
          <w:szCs w:val="28"/>
        </w:rPr>
        <w:lastRenderedPageBreak/>
        <w:t>исключением жилых и садовых домов).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E711C4" w:rsidRDefault="0044664D" w:rsidP="00191238">
      <w:pPr>
        <w:pStyle w:val="af7"/>
        <w:widowControl w:val="0"/>
        <w:numPr>
          <w:ilvl w:val="0"/>
          <w:numId w:val="46"/>
        </w:numPr>
        <w:spacing w:line="25" w:lineRule="atLeast"/>
        <w:ind w:left="0" w:firstLine="709"/>
        <w:jc w:val="both"/>
        <w:rPr>
          <w:sz w:val="28"/>
          <w:szCs w:val="28"/>
        </w:rPr>
      </w:pPr>
      <w:r>
        <w:rPr>
          <w:sz w:val="28"/>
          <w:szCs w:val="28"/>
        </w:rPr>
        <w:t xml:space="preserve">Глухие заборы рекомендуется заменять просматриваемыми. Если нет возможности убрать забор или заменить </w:t>
      </w:r>
      <w:proofErr w:type="gramStart"/>
      <w:r>
        <w:rPr>
          <w:sz w:val="28"/>
          <w:szCs w:val="28"/>
        </w:rPr>
        <w:t>на</w:t>
      </w:r>
      <w:proofErr w:type="gramEnd"/>
      <w:r>
        <w:rPr>
          <w:sz w:val="28"/>
          <w:szCs w:val="28"/>
        </w:rPr>
        <w:t xml:space="preserve"> </w:t>
      </w:r>
      <w:proofErr w:type="gramStart"/>
      <w:r>
        <w:rPr>
          <w:sz w:val="28"/>
          <w:szCs w:val="28"/>
        </w:rPr>
        <w:t>просматриваемый</w:t>
      </w:r>
      <w:proofErr w:type="gramEnd"/>
      <w:r>
        <w:rPr>
          <w:sz w:val="28"/>
          <w:szCs w:val="28"/>
        </w:rPr>
        <w:t xml:space="preserve">, он может быть изменен визуально (например, с помощью </w:t>
      </w:r>
      <w:proofErr w:type="spellStart"/>
      <w:r>
        <w:rPr>
          <w:sz w:val="28"/>
          <w:szCs w:val="28"/>
        </w:rPr>
        <w:t>стрит-арта</w:t>
      </w:r>
      <w:proofErr w:type="spellEnd"/>
      <w:r>
        <w:rPr>
          <w:sz w:val="28"/>
          <w:szCs w:val="28"/>
        </w:rPr>
        <w:t xml:space="preserve"> с контрастным рисунком) или закрыт визуально с использованием зеленых насаждений (за исключением жилых и садовых домов).</w:t>
      </w:r>
    </w:p>
    <w:p w:rsidR="00E711C4" w:rsidRDefault="00E711C4">
      <w:pPr>
        <w:pStyle w:val="af7"/>
        <w:widowControl w:val="0"/>
        <w:autoSpaceDE w:val="0"/>
        <w:autoSpaceDN w:val="0"/>
        <w:adjustRightInd w:val="0"/>
        <w:ind w:left="0" w:firstLine="709"/>
        <w:jc w:val="both"/>
        <w:rPr>
          <w:sz w:val="28"/>
          <w:szCs w:val="28"/>
        </w:rPr>
      </w:pPr>
    </w:p>
    <w:p w:rsidR="00E711C4" w:rsidRDefault="0044664D">
      <w:pPr>
        <w:pStyle w:val="af7"/>
        <w:ind w:left="709"/>
        <w:jc w:val="center"/>
        <w:outlineLvl w:val="1"/>
        <w:rPr>
          <w:rFonts w:eastAsia="MS Gothic"/>
          <w:b/>
          <w:sz w:val="28"/>
          <w:szCs w:val="28"/>
        </w:rPr>
      </w:pPr>
      <w:bookmarkStart w:id="34" w:name="_Toc402276791"/>
      <w:r>
        <w:rPr>
          <w:rFonts w:eastAsia="MS Gothic"/>
          <w:b/>
          <w:sz w:val="28"/>
          <w:szCs w:val="28"/>
        </w:rPr>
        <w:t xml:space="preserve">Основные требования к элементам </w:t>
      </w:r>
      <w:bookmarkEnd w:id="34"/>
      <w:r>
        <w:rPr>
          <w:rFonts w:eastAsia="MS Gothic"/>
          <w:b/>
          <w:sz w:val="28"/>
          <w:szCs w:val="28"/>
        </w:rPr>
        <w:t>объектов капитального строительства</w:t>
      </w:r>
    </w:p>
    <w:p w:rsidR="00E711C4" w:rsidRDefault="00E711C4">
      <w:pPr>
        <w:pStyle w:val="af7"/>
        <w:ind w:left="0" w:firstLine="709"/>
        <w:jc w:val="both"/>
        <w:outlineLvl w:val="1"/>
        <w:rPr>
          <w:rFonts w:eastAsia="MS Gothic"/>
          <w:b/>
          <w:sz w:val="28"/>
          <w:szCs w:val="28"/>
        </w:rPr>
      </w:pP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Объекты капитального строительства должны быть оборудованы номерными, указательными и домовыми знаками (далее – домовые знаки).</w:t>
      </w:r>
    </w:p>
    <w:p w:rsidR="00E711C4" w:rsidRDefault="0044664D" w:rsidP="00191238">
      <w:pPr>
        <w:pStyle w:val="af7"/>
        <w:widowControl w:val="0"/>
        <w:autoSpaceDE w:val="0"/>
        <w:autoSpaceDN w:val="0"/>
        <w:adjustRightInd w:val="0"/>
        <w:spacing w:line="25" w:lineRule="atLeast"/>
        <w:ind w:left="0" w:firstLine="709"/>
        <w:jc w:val="both"/>
        <w:rPr>
          <w:sz w:val="28"/>
          <w:szCs w:val="28"/>
        </w:rPr>
      </w:pPr>
      <w:r>
        <w:rPr>
          <w:sz w:val="28"/>
          <w:szCs w:val="28"/>
        </w:rPr>
        <w:t>Жилые здания, должны быть оборудованы указателями номеров.</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E711C4" w:rsidRDefault="0044664D" w:rsidP="00191238">
      <w:pPr>
        <w:pStyle w:val="af7"/>
        <w:widowControl w:val="0"/>
        <w:numPr>
          <w:ilvl w:val="0"/>
          <w:numId w:val="46"/>
        </w:numPr>
        <w:autoSpaceDE w:val="0"/>
        <w:autoSpaceDN w:val="0"/>
        <w:adjustRightInd w:val="0"/>
        <w:spacing w:line="25" w:lineRule="atLeast"/>
        <w:ind w:left="0" w:firstLine="709"/>
        <w:jc w:val="both"/>
        <w:rPr>
          <w:sz w:val="28"/>
          <w:szCs w:val="28"/>
        </w:rPr>
      </w:pPr>
      <w:r>
        <w:rPr>
          <w:sz w:val="28"/>
          <w:szCs w:val="28"/>
        </w:rPr>
        <w:t>Не допускается:</w:t>
      </w:r>
    </w:p>
    <w:p w:rsidR="00E711C4" w:rsidRDefault="0044664D" w:rsidP="00191238">
      <w:pPr>
        <w:pStyle w:val="af7"/>
        <w:widowControl w:val="0"/>
        <w:numPr>
          <w:ilvl w:val="0"/>
          <w:numId w:val="10"/>
        </w:numPr>
        <w:autoSpaceDE w:val="0"/>
        <w:autoSpaceDN w:val="0"/>
        <w:adjustRightInd w:val="0"/>
        <w:spacing w:line="25" w:lineRule="atLeast"/>
        <w:ind w:left="0" w:firstLine="709"/>
        <w:jc w:val="both"/>
        <w:rPr>
          <w:sz w:val="28"/>
          <w:szCs w:val="28"/>
        </w:rPr>
      </w:pPr>
      <w:r>
        <w:rPr>
          <w:sz w:val="28"/>
          <w:szCs w:val="28"/>
        </w:rPr>
        <w:t>производить окраску фасадов объектов капитального строительства без предварительного восстановления архитектурных деталей;</w:t>
      </w:r>
    </w:p>
    <w:p w:rsidR="00E711C4" w:rsidRDefault="0044664D" w:rsidP="00191238">
      <w:pPr>
        <w:pStyle w:val="af7"/>
        <w:widowControl w:val="0"/>
        <w:numPr>
          <w:ilvl w:val="0"/>
          <w:numId w:val="10"/>
        </w:numPr>
        <w:autoSpaceDE w:val="0"/>
        <w:autoSpaceDN w:val="0"/>
        <w:adjustRightInd w:val="0"/>
        <w:spacing w:line="25" w:lineRule="atLeast"/>
        <w:ind w:left="0" w:firstLine="709"/>
        <w:jc w:val="both"/>
        <w:rPr>
          <w:sz w:val="28"/>
          <w:szCs w:val="28"/>
        </w:rPr>
      </w:pPr>
      <w:r>
        <w:rPr>
          <w:sz w:val="28"/>
          <w:szCs w:val="28"/>
        </w:rPr>
        <w:t>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строительства и садово-дачных товариществ) без согласования с администрацией муниципального округа;</w:t>
      </w:r>
    </w:p>
    <w:p w:rsidR="00E711C4" w:rsidRDefault="0044664D" w:rsidP="00191238">
      <w:pPr>
        <w:pStyle w:val="af7"/>
        <w:widowControl w:val="0"/>
        <w:numPr>
          <w:ilvl w:val="0"/>
          <w:numId w:val="10"/>
        </w:numPr>
        <w:autoSpaceDE w:val="0"/>
        <w:autoSpaceDN w:val="0"/>
        <w:adjustRightInd w:val="0"/>
        <w:spacing w:line="25" w:lineRule="atLeast"/>
        <w:ind w:left="0" w:firstLine="709"/>
        <w:jc w:val="both"/>
        <w:rPr>
          <w:sz w:val="28"/>
          <w:szCs w:val="28"/>
        </w:rPr>
      </w:pPr>
      <w:r>
        <w:rPr>
          <w:sz w:val="28"/>
          <w:szCs w:val="28"/>
        </w:rPr>
        <w:t>установка на элементах объектов капитального строительства, объектов, ставящих под угрозу обеспечение безопасности в случае их падения.</w:t>
      </w:r>
    </w:p>
    <w:p w:rsidR="00E711C4" w:rsidRDefault="00E711C4" w:rsidP="009E12EE">
      <w:pPr>
        <w:pStyle w:val="af7"/>
        <w:ind w:left="0" w:firstLine="709"/>
        <w:jc w:val="both"/>
        <w:outlineLvl w:val="1"/>
        <w:rPr>
          <w:rFonts w:eastAsia="MS Gothic"/>
          <w:sz w:val="28"/>
          <w:szCs w:val="28"/>
        </w:rPr>
      </w:pPr>
    </w:p>
    <w:p w:rsidR="009E12EE" w:rsidRPr="009E12EE" w:rsidRDefault="009E12EE" w:rsidP="009E12EE">
      <w:pPr>
        <w:pStyle w:val="consplusnormal0"/>
        <w:jc w:val="center"/>
        <w:rPr>
          <w:rFonts w:eastAsia="MS Gothic"/>
          <w:b/>
        </w:rPr>
      </w:pPr>
      <w:r w:rsidRPr="009E12EE">
        <w:rPr>
          <w:b/>
        </w:rPr>
        <w:t>Кондиционеры и антенны</w:t>
      </w:r>
    </w:p>
    <w:p w:rsidR="009E12EE" w:rsidRDefault="009E12EE" w:rsidP="009E12EE">
      <w:pPr>
        <w:pStyle w:val="af7"/>
        <w:ind w:left="0" w:firstLine="709"/>
        <w:jc w:val="both"/>
        <w:outlineLvl w:val="1"/>
        <w:rPr>
          <w:rFonts w:eastAsia="MS Gothic"/>
          <w:sz w:val="28"/>
          <w:szCs w:val="28"/>
        </w:rPr>
      </w:pPr>
    </w:p>
    <w:p w:rsidR="009E12EE" w:rsidRPr="009E12EE" w:rsidRDefault="009E12EE" w:rsidP="007B3EF2">
      <w:pPr>
        <w:pStyle w:val="af7"/>
        <w:numPr>
          <w:ilvl w:val="0"/>
          <w:numId w:val="47"/>
        </w:numPr>
        <w:ind w:left="0" w:firstLine="709"/>
        <w:jc w:val="both"/>
        <w:outlineLvl w:val="1"/>
        <w:rPr>
          <w:sz w:val="28"/>
          <w:szCs w:val="28"/>
        </w:rPr>
      </w:pPr>
      <w:r w:rsidRPr="009E12EE">
        <w:rPr>
          <w:sz w:val="28"/>
          <w:szCs w:val="28"/>
        </w:rPr>
        <w:t xml:space="preserve">Установка кондиционеров в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 </w:t>
      </w:r>
    </w:p>
    <w:p w:rsidR="009E12EE" w:rsidRDefault="009E12EE" w:rsidP="007B3EF2">
      <w:pPr>
        <w:pStyle w:val="af7"/>
        <w:numPr>
          <w:ilvl w:val="0"/>
          <w:numId w:val="48"/>
        </w:numPr>
        <w:ind w:left="0" w:firstLine="709"/>
        <w:jc w:val="both"/>
        <w:outlineLvl w:val="1"/>
        <w:rPr>
          <w:sz w:val="28"/>
          <w:szCs w:val="28"/>
        </w:rPr>
      </w:pPr>
      <w:r w:rsidRPr="009E12EE">
        <w:rPr>
          <w:sz w:val="28"/>
          <w:szCs w:val="28"/>
        </w:rPr>
        <w:lastRenderedPageBreak/>
        <w:t>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7B3EF2" w:rsidRPr="009E12EE" w:rsidRDefault="007B3EF2" w:rsidP="009E12EE">
      <w:pPr>
        <w:pStyle w:val="af7"/>
        <w:ind w:left="0" w:firstLine="709"/>
        <w:jc w:val="both"/>
        <w:outlineLvl w:val="1"/>
        <w:rPr>
          <w:rFonts w:eastAsia="MS Gothic"/>
          <w:sz w:val="28"/>
          <w:szCs w:val="28"/>
        </w:rPr>
      </w:pPr>
    </w:p>
    <w:p w:rsidR="00E711C4" w:rsidRDefault="0044664D">
      <w:pPr>
        <w:pStyle w:val="af7"/>
        <w:ind w:left="709"/>
        <w:jc w:val="center"/>
        <w:outlineLvl w:val="1"/>
        <w:rPr>
          <w:rFonts w:eastAsia="MS Gothic"/>
          <w:b/>
          <w:sz w:val="28"/>
          <w:szCs w:val="28"/>
        </w:rPr>
      </w:pPr>
      <w:bookmarkStart w:id="35" w:name="_Toc402276793"/>
      <w:r>
        <w:rPr>
          <w:rFonts w:eastAsia="MS Gothic"/>
          <w:b/>
          <w:sz w:val="28"/>
          <w:szCs w:val="28"/>
        </w:rPr>
        <w:t>Основные требования к установке малых архитектурных форм</w:t>
      </w:r>
      <w:bookmarkEnd w:id="35"/>
      <w:r>
        <w:rPr>
          <w:rFonts w:eastAsia="MS Gothic"/>
          <w:b/>
          <w:sz w:val="28"/>
          <w:szCs w:val="28"/>
        </w:rPr>
        <w:t xml:space="preserve"> и оборудования, устройства для оформления озеленения</w:t>
      </w:r>
    </w:p>
    <w:p w:rsidR="00E711C4" w:rsidRDefault="00E711C4">
      <w:pPr>
        <w:pStyle w:val="af7"/>
        <w:ind w:left="0" w:firstLine="709"/>
        <w:jc w:val="both"/>
        <w:outlineLvl w:val="1"/>
        <w:rPr>
          <w:rFonts w:eastAsia="MS Gothic"/>
          <w:b/>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Строительство и установка элементов монументально-декоративного оформления, устрой</w:t>
      </w:r>
      <w:proofErr w:type="gramStart"/>
      <w:r>
        <w:rPr>
          <w:sz w:val="28"/>
          <w:szCs w:val="28"/>
        </w:rPr>
        <w:t>ств дл</w:t>
      </w:r>
      <w:proofErr w:type="gramEnd"/>
      <w:r>
        <w:rPr>
          <w:sz w:val="28"/>
          <w:szCs w:val="28"/>
        </w:rPr>
        <w:t>я оформления мобильного и вертикального озеленения, мебели, коммунально-бытового и технического оборудования на территории муниципального округа в местах общественного пользования производится по согласованию с администрацией муниципального округа.</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К элементам монументально-декоративного оформления муниципальных образований относятся скульптурно-архитектурные композиции, монументально-декоративные композиции, монументы, памятные знаки и иные художественно-декоративные объекты.</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Для оформления мобильного и вертикального озеленения применяются следующие виды устройств: трельяжи, шпалеры, </w:t>
      </w:r>
      <w:proofErr w:type="spellStart"/>
      <w:r>
        <w:rPr>
          <w:sz w:val="28"/>
          <w:szCs w:val="28"/>
        </w:rPr>
        <w:t>перголы</w:t>
      </w:r>
      <w:proofErr w:type="spellEnd"/>
      <w:r>
        <w:rPr>
          <w:sz w:val="28"/>
          <w:szCs w:val="28"/>
        </w:rPr>
        <w:t>, контейнеры, цветочницы, вазоны.</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proofErr w:type="spellStart"/>
      <w:r>
        <w:rPr>
          <w:sz w:val="28"/>
          <w:szCs w:val="28"/>
        </w:rPr>
        <w:t>Пергола</w:t>
      </w:r>
      <w:proofErr w:type="spellEnd"/>
      <w:r>
        <w:rPr>
          <w:sz w:val="28"/>
          <w:szCs w:val="28"/>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Контейнеры – специальные кадки, ящики и иные емкости, применяемые для высадки в них зеленых насаждений.</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Цветочницы, вазоны – небольшие емкости с растительным грунтом, в которые высаживаются цветочные растения.</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Высота цветочниц (вазонов) должна обеспечивать предотвращение случайного наезда автомобилей и попадания мусора. </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Дизайн (цвет, форма) цветочниц (вазонов) не должна отвлекать внимание от растений.</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Зимой цветочницы и кашпо необходимо хранить в помещении или заменять в них цветы хвойными растениями или иными растительными декорациями</w:t>
      </w:r>
    </w:p>
    <w:p w:rsidR="00E711C4" w:rsidRDefault="00E711C4">
      <w:pPr>
        <w:pStyle w:val="af7"/>
        <w:ind w:left="0" w:firstLine="709"/>
        <w:jc w:val="both"/>
        <w:outlineLvl w:val="1"/>
        <w:rPr>
          <w:rFonts w:eastAsia="MS Gothic"/>
          <w:b/>
          <w:sz w:val="28"/>
          <w:szCs w:val="28"/>
        </w:rPr>
      </w:pPr>
      <w:bookmarkStart w:id="36" w:name="_Toc402276795"/>
    </w:p>
    <w:p w:rsidR="00E711C4" w:rsidRDefault="0044664D">
      <w:pPr>
        <w:pStyle w:val="af7"/>
        <w:ind w:left="709"/>
        <w:jc w:val="center"/>
        <w:outlineLvl w:val="1"/>
        <w:rPr>
          <w:rFonts w:eastAsia="MS Gothic"/>
          <w:b/>
          <w:sz w:val="28"/>
          <w:szCs w:val="28"/>
        </w:rPr>
      </w:pPr>
      <w:r>
        <w:rPr>
          <w:rFonts w:eastAsia="MS Gothic"/>
          <w:b/>
          <w:sz w:val="28"/>
          <w:szCs w:val="28"/>
        </w:rPr>
        <w:t xml:space="preserve">Мебель </w:t>
      </w:r>
      <w:bookmarkEnd w:id="36"/>
      <w:r>
        <w:rPr>
          <w:b/>
          <w:sz w:val="28"/>
          <w:szCs w:val="28"/>
        </w:rPr>
        <w:t>муниципального</w:t>
      </w:r>
      <w:r>
        <w:rPr>
          <w:rFonts w:eastAsia="MS Gothic"/>
          <w:b/>
          <w:sz w:val="28"/>
          <w:szCs w:val="28"/>
        </w:rPr>
        <w:t xml:space="preserve"> округа</w:t>
      </w:r>
    </w:p>
    <w:p w:rsidR="00E711C4" w:rsidRDefault="00E711C4">
      <w:pPr>
        <w:pStyle w:val="af7"/>
        <w:ind w:left="709"/>
        <w:jc w:val="center"/>
        <w:outlineLvl w:val="1"/>
        <w:rPr>
          <w:rFonts w:eastAsia="MS Gothic"/>
          <w:b/>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К мебели муниципального округа относятся: различные виды скамей отдыха, размещаемые на территориях общественного пользования, </w:t>
      </w:r>
      <w:r>
        <w:rPr>
          <w:sz w:val="28"/>
          <w:szCs w:val="28"/>
        </w:rPr>
        <w:lastRenderedPageBreak/>
        <w:t>рекреационных и дворовых; скамей и столов – на площадках для настольных игр и иное подобное оборудование.</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На территории </w:t>
      </w:r>
      <w:proofErr w:type="gramStart"/>
      <w:r>
        <w:rPr>
          <w:sz w:val="28"/>
          <w:szCs w:val="28"/>
        </w:rPr>
        <w:t>парков</w:t>
      </w:r>
      <w:proofErr w:type="gramEnd"/>
      <w:r>
        <w:rPr>
          <w:sz w:val="28"/>
          <w:szCs w:val="28"/>
        </w:rPr>
        <w:t xml:space="preserve"> возможно выполнять скамьи и столы из древесных пней-срубов, бревен и плах, не имеющих сколов и острых углов.</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Количество размещаемой мебели муниципального округа устанавливается в зависимости от функционального назначения территории и количества посетителей на этой территории.</w:t>
      </w:r>
    </w:p>
    <w:p w:rsidR="00E711C4" w:rsidRDefault="00E711C4">
      <w:pPr>
        <w:pStyle w:val="af7"/>
        <w:widowControl w:val="0"/>
        <w:autoSpaceDE w:val="0"/>
        <w:autoSpaceDN w:val="0"/>
        <w:adjustRightInd w:val="0"/>
        <w:ind w:left="0" w:firstLine="709"/>
        <w:jc w:val="both"/>
        <w:rPr>
          <w:sz w:val="28"/>
          <w:szCs w:val="28"/>
        </w:rPr>
      </w:pPr>
    </w:p>
    <w:p w:rsidR="00E711C4" w:rsidRDefault="0044664D">
      <w:pPr>
        <w:pStyle w:val="af7"/>
        <w:widowControl w:val="0"/>
        <w:autoSpaceDE w:val="0"/>
        <w:autoSpaceDN w:val="0"/>
        <w:adjustRightInd w:val="0"/>
        <w:ind w:left="709"/>
        <w:jc w:val="center"/>
        <w:rPr>
          <w:b/>
          <w:sz w:val="28"/>
          <w:szCs w:val="28"/>
        </w:rPr>
      </w:pPr>
      <w:r>
        <w:rPr>
          <w:b/>
          <w:sz w:val="28"/>
          <w:szCs w:val="28"/>
        </w:rPr>
        <w:t>Пешеходные коммуникации (тротуары, дорожки, тропинки), обеспечивающие пешеходные связи и передвижение на территории муниципального округа</w:t>
      </w:r>
    </w:p>
    <w:p w:rsidR="00E711C4" w:rsidRDefault="00E711C4">
      <w:pPr>
        <w:pStyle w:val="af7"/>
        <w:widowControl w:val="0"/>
        <w:autoSpaceDE w:val="0"/>
        <w:autoSpaceDN w:val="0"/>
        <w:adjustRightInd w:val="0"/>
        <w:ind w:left="0" w:firstLine="709"/>
        <w:jc w:val="both"/>
        <w:rPr>
          <w:sz w:val="28"/>
          <w:szCs w:val="28"/>
        </w:rPr>
      </w:pP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 xml:space="preserve">При создании и благоустройстве пешеходных коммуникаций на территории муниципального округа необходимо обеспечить: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Pr>
          <w:sz w:val="28"/>
          <w:szCs w:val="28"/>
        </w:rPr>
        <w:t>маломобильные</w:t>
      </w:r>
      <w:proofErr w:type="spellEnd"/>
      <w:r>
        <w:rPr>
          <w:sz w:val="28"/>
          <w:szCs w:val="28"/>
        </w:rPr>
        <w:t xml:space="preserve">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 xml:space="preserve">При планировочной организации пешеходных тротуаров необходимо предусмотреть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Pr>
          <w:sz w:val="28"/>
          <w:szCs w:val="28"/>
        </w:rPr>
        <w:t>маломобильных</w:t>
      </w:r>
      <w:proofErr w:type="spellEnd"/>
      <w:r>
        <w:rPr>
          <w:sz w:val="28"/>
          <w:szCs w:val="28"/>
        </w:rPr>
        <w:t xml:space="preserve"> групп населения в соответствии с требованиями СП 59.13330.</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При создании пешеходных тротуаров учитывается следующее:</w:t>
      </w:r>
    </w:p>
    <w:p w:rsidR="00E711C4" w:rsidRDefault="0044664D">
      <w:pPr>
        <w:pStyle w:val="af7"/>
        <w:widowControl w:val="0"/>
        <w:numPr>
          <w:ilvl w:val="0"/>
          <w:numId w:val="11"/>
        </w:numPr>
        <w:autoSpaceDE w:val="0"/>
        <w:autoSpaceDN w:val="0"/>
        <w:adjustRightInd w:val="0"/>
        <w:ind w:left="0" w:firstLineChars="125" w:firstLine="350"/>
        <w:jc w:val="both"/>
        <w:rPr>
          <w:sz w:val="28"/>
          <w:szCs w:val="28"/>
        </w:rPr>
      </w:pPr>
      <w:r>
        <w:rPr>
          <w:sz w:val="28"/>
          <w:szCs w:val="28"/>
        </w:rPr>
        <w:t>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E711C4" w:rsidRDefault="0044664D">
      <w:pPr>
        <w:pStyle w:val="af7"/>
        <w:widowControl w:val="0"/>
        <w:numPr>
          <w:ilvl w:val="0"/>
          <w:numId w:val="11"/>
        </w:numPr>
        <w:autoSpaceDE w:val="0"/>
        <w:autoSpaceDN w:val="0"/>
        <w:adjustRightInd w:val="0"/>
        <w:ind w:left="0" w:firstLineChars="125" w:firstLine="350"/>
        <w:jc w:val="both"/>
        <w:rPr>
          <w:sz w:val="28"/>
          <w:szCs w:val="28"/>
        </w:rPr>
      </w:pPr>
      <w:proofErr w:type="gramStart"/>
      <w:r>
        <w:rPr>
          <w:sz w:val="28"/>
          <w:szCs w:val="28"/>
        </w:rPr>
        <w:t>исходя из текущих планировочных решений по транспортным путям осуществляется</w:t>
      </w:r>
      <w:proofErr w:type="gramEnd"/>
      <w:r>
        <w:rPr>
          <w:sz w:val="28"/>
          <w:szCs w:val="28"/>
        </w:rPr>
        <w:t xml:space="preserve"> проектирование пешеходных тротуаров с минимальным числом пересечений с проезжей частью дорог и пересечений массовых пешеходных потоков.</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Покрытие пешеходных дорожек должно быть удобным при ходьбе и устойчивым к износу.</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Пешеходные дорожки и тротуары в составе активно используемых общественных пространств необходимо предусмотреть шириной, позволяющей избежать образования толпы.</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 xml:space="preserve">Пешеходные маршруты в составе общественных и </w:t>
      </w:r>
      <w:proofErr w:type="spellStart"/>
      <w:r>
        <w:rPr>
          <w:sz w:val="28"/>
          <w:szCs w:val="28"/>
        </w:rPr>
        <w:t>полуприватных</w:t>
      </w:r>
      <w:proofErr w:type="spellEnd"/>
      <w:r>
        <w:rPr>
          <w:sz w:val="28"/>
          <w:szCs w:val="28"/>
        </w:rPr>
        <w:t xml:space="preserve"> пространств должны быть хорошо просматриваемыми на </w:t>
      </w:r>
      <w:r>
        <w:rPr>
          <w:sz w:val="28"/>
          <w:szCs w:val="28"/>
        </w:rPr>
        <w:lastRenderedPageBreak/>
        <w:t>всем протяжении из окон жилых домов.</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Пешеходные маршруты обеспечиваются освещением, озеленением, местами для кратковременного отдыха (скамейки и пр.).</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Все точки пересечения основных пешеходных коммуникаций с транспортными проездами, в том числе некапитальных нестационарных сооружений, оснащаются устройствами бордюрных пандусов.</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парк). Перечень элементов благоустройства на территории второстепенных пешеходных коммуникаций обычно включает различные виды покрытия.</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На дорожках скверов муниципального округа предусматриваются твердые виды покрытия с элементами сопряжения.</w:t>
      </w:r>
    </w:p>
    <w:p w:rsidR="00E711C4" w:rsidRDefault="0044664D" w:rsidP="007B3EF2">
      <w:pPr>
        <w:pStyle w:val="af7"/>
        <w:widowControl w:val="0"/>
        <w:numPr>
          <w:ilvl w:val="0"/>
          <w:numId w:val="48"/>
        </w:numPr>
        <w:autoSpaceDE w:val="0"/>
        <w:autoSpaceDN w:val="0"/>
        <w:adjustRightInd w:val="0"/>
        <w:ind w:left="0" w:firstLineChars="125" w:firstLine="350"/>
        <w:jc w:val="both"/>
        <w:rPr>
          <w:sz w:val="28"/>
          <w:szCs w:val="28"/>
        </w:rPr>
      </w:pPr>
      <w:r>
        <w:rPr>
          <w:sz w:val="28"/>
          <w:szCs w:val="28"/>
        </w:rPr>
        <w:t xml:space="preserve">На дорожках крупных рекреационных объектов (парков, лесопарков) предусматриваются различные виды </w:t>
      </w:r>
      <w:proofErr w:type="gramStart"/>
      <w:r>
        <w:rPr>
          <w:sz w:val="28"/>
          <w:szCs w:val="28"/>
        </w:rPr>
        <w:t>мягкого</w:t>
      </w:r>
      <w:proofErr w:type="gramEnd"/>
      <w:r>
        <w:rPr>
          <w:sz w:val="28"/>
          <w:szCs w:val="28"/>
        </w:rPr>
        <w:t xml:space="preserve"> или комбинированных покрытий, пешеходные тропы с естественным грунтовым покрытием.</w:t>
      </w:r>
    </w:p>
    <w:p w:rsidR="00E711C4" w:rsidRDefault="00E711C4">
      <w:pPr>
        <w:pStyle w:val="af7"/>
        <w:widowControl w:val="0"/>
        <w:autoSpaceDE w:val="0"/>
        <w:autoSpaceDN w:val="0"/>
        <w:adjustRightInd w:val="0"/>
        <w:ind w:left="0" w:firstLine="709"/>
        <w:jc w:val="both"/>
        <w:rPr>
          <w:sz w:val="28"/>
          <w:szCs w:val="28"/>
        </w:rPr>
      </w:pPr>
    </w:p>
    <w:p w:rsidR="00E711C4" w:rsidRDefault="0044664D">
      <w:pPr>
        <w:pStyle w:val="af7"/>
        <w:ind w:left="709"/>
        <w:jc w:val="center"/>
        <w:outlineLvl w:val="1"/>
        <w:rPr>
          <w:rFonts w:eastAsia="MS Gothic"/>
          <w:b/>
          <w:sz w:val="28"/>
          <w:szCs w:val="28"/>
        </w:rPr>
      </w:pPr>
      <w:bookmarkStart w:id="37" w:name="_Toc402276796"/>
      <w:r>
        <w:rPr>
          <w:rFonts w:eastAsia="MS Gothic"/>
          <w:b/>
          <w:sz w:val="28"/>
          <w:szCs w:val="28"/>
        </w:rPr>
        <w:t>Уличное коммунально-бытовое оборудование</w:t>
      </w:r>
      <w:bookmarkEnd w:id="37"/>
    </w:p>
    <w:p w:rsidR="00E711C4" w:rsidRDefault="00E711C4">
      <w:pPr>
        <w:pStyle w:val="af7"/>
        <w:widowControl w:val="0"/>
        <w:autoSpaceDE w:val="0"/>
        <w:autoSpaceDN w:val="0"/>
        <w:adjustRightInd w:val="0"/>
        <w:ind w:left="0" w:firstLine="709"/>
        <w:jc w:val="both"/>
        <w:rPr>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Уличное коммунально-бытовое оборудование представлено различными видами мусоросборников – бункерами, контейнерами, урнами. Основными требованиями при выборе того или иного вида коммунально-бытового оборудования являются: </w:t>
      </w:r>
      <w:proofErr w:type="spellStart"/>
      <w:r>
        <w:rPr>
          <w:sz w:val="28"/>
          <w:szCs w:val="28"/>
        </w:rPr>
        <w:t>экологичность</w:t>
      </w:r>
      <w:proofErr w:type="spellEnd"/>
      <w:r>
        <w:rPr>
          <w:sz w:val="28"/>
          <w:szCs w:val="28"/>
        </w:rPr>
        <w:t>, безопасность (отсутствие острых углов), удобство в пользовании, легкость очистки, привлекательный внешний вид.</w:t>
      </w:r>
    </w:p>
    <w:p w:rsidR="00E711C4" w:rsidRDefault="0044664D" w:rsidP="007B3EF2">
      <w:pPr>
        <w:pStyle w:val="af7"/>
        <w:widowControl w:val="0"/>
        <w:numPr>
          <w:ilvl w:val="0"/>
          <w:numId w:val="48"/>
        </w:numPr>
        <w:autoSpaceDE w:val="0"/>
        <w:autoSpaceDN w:val="0"/>
        <w:adjustRightInd w:val="0"/>
        <w:ind w:left="0" w:firstLine="709"/>
        <w:jc w:val="both"/>
        <w:rPr>
          <w:i/>
          <w:sz w:val="28"/>
          <w:szCs w:val="28"/>
        </w:rPr>
      </w:pPr>
      <w:r>
        <w:rPr>
          <w:sz w:val="28"/>
          <w:szCs w:val="28"/>
        </w:rPr>
        <w:t xml:space="preserve">Для сбора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w:t>
      </w:r>
      <w:proofErr w:type="spellStart"/>
      <w:r>
        <w:rPr>
          <w:sz w:val="28"/>
          <w:szCs w:val="28"/>
        </w:rPr>
        <w:t>назначенияи</w:t>
      </w:r>
      <w:proofErr w:type="spellEnd"/>
      <w:r>
        <w:rPr>
          <w:sz w:val="28"/>
          <w:szCs w:val="28"/>
        </w:rPr>
        <w:t xml:space="preserve"> сооружения транспорта.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расстановку урн, не должна мешать передвижению пешеходов, проезду инвалидных и детских колясок </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ожидания на остановочном пункте.</w:t>
      </w:r>
    </w:p>
    <w:p w:rsidR="00E711C4" w:rsidRDefault="00E711C4">
      <w:pPr>
        <w:widowControl w:val="0"/>
        <w:autoSpaceDE w:val="0"/>
        <w:autoSpaceDN w:val="0"/>
        <w:adjustRightInd w:val="0"/>
        <w:ind w:firstLine="709"/>
        <w:jc w:val="both"/>
        <w:rPr>
          <w:sz w:val="28"/>
          <w:szCs w:val="28"/>
        </w:rPr>
      </w:pPr>
    </w:p>
    <w:p w:rsidR="00BE65DF" w:rsidRDefault="0044664D" w:rsidP="00BE65DF">
      <w:pPr>
        <w:jc w:val="center"/>
        <w:outlineLvl w:val="1"/>
        <w:rPr>
          <w:rFonts w:eastAsia="MS Gothic"/>
          <w:b/>
          <w:sz w:val="28"/>
          <w:szCs w:val="28"/>
        </w:rPr>
      </w:pPr>
      <w:bookmarkStart w:id="38" w:name="Par156"/>
      <w:bookmarkStart w:id="39" w:name="_Toc402276798"/>
      <w:bookmarkEnd w:id="38"/>
      <w:r>
        <w:rPr>
          <w:rFonts w:eastAsia="MS Gothic"/>
          <w:b/>
          <w:sz w:val="28"/>
          <w:szCs w:val="28"/>
        </w:rPr>
        <w:t xml:space="preserve">Водные </w:t>
      </w:r>
      <w:bookmarkEnd w:id="39"/>
      <w:r>
        <w:rPr>
          <w:rFonts w:eastAsia="MS Gothic"/>
          <w:b/>
          <w:sz w:val="28"/>
          <w:szCs w:val="28"/>
        </w:rPr>
        <w:t>объекты</w:t>
      </w:r>
    </w:p>
    <w:p w:rsidR="00BE65DF" w:rsidRPr="00BE65DF" w:rsidRDefault="00BE65DF" w:rsidP="00BE65DF">
      <w:pPr>
        <w:jc w:val="center"/>
        <w:outlineLvl w:val="1"/>
        <w:rPr>
          <w:rFonts w:eastAsia="MS Gothic"/>
          <w:b/>
          <w:sz w:val="28"/>
          <w:szCs w:val="28"/>
        </w:rPr>
      </w:pPr>
    </w:p>
    <w:p w:rsidR="00E711C4" w:rsidRDefault="0044664D" w:rsidP="007B3EF2">
      <w:pPr>
        <w:pStyle w:val="consplusnormal0"/>
        <w:numPr>
          <w:ilvl w:val="0"/>
          <w:numId w:val="48"/>
        </w:numPr>
        <w:ind w:left="0" w:firstLine="709"/>
      </w:pPr>
      <w:r>
        <w:rPr>
          <w:szCs w:val="26"/>
        </w:rPr>
        <w:t xml:space="preserve"> На водных объектах общего пользования летом запрещается:</w:t>
      </w:r>
    </w:p>
    <w:p w:rsidR="00E711C4" w:rsidRDefault="0044664D">
      <w:pPr>
        <w:pStyle w:val="consplusnormal0"/>
        <w:numPr>
          <w:ilvl w:val="0"/>
          <w:numId w:val="12"/>
        </w:numPr>
        <w:ind w:left="0" w:firstLine="709"/>
      </w:pPr>
      <w:r>
        <w:rPr>
          <w:szCs w:val="26"/>
        </w:rPr>
        <w:lastRenderedPageBreak/>
        <w:t>купание в местах, где выставлены специальные информационные знаки с предупреждениями и запрещающими надписями, в том числе за пределами ограничительных знаков, прыжки в воду с мостов.</w:t>
      </w:r>
    </w:p>
    <w:p w:rsidR="00E711C4" w:rsidRDefault="0044664D">
      <w:pPr>
        <w:pStyle w:val="consplusnormal0"/>
        <w:numPr>
          <w:ilvl w:val="0"/>
          <w:numId w:val="12"/>
        </w:numPr>
        <w:ind w:left="0" w:firstLine="709"/>
      </w:pPr>
      <w:r>
        <w:rPr>
          <w:szCs w:val="26"/>
        </w:rPr>
        <w:t>стирать белье и купать животных.</w:t>
      </w:r>
    </w:p>
    <w:p w:rsidR="00E711C4" w:rsidRDefault="0044664D">
      <w:pPr>
        <w:pStyle w:val="consplusnormal0"/>
        <w:numPr>
          <w:ilvl w:val="0"/>
          <w:numId w:val="12"/>
        </w:numPr>
        <w:ind w:left="0" w:firstLine="709"/>
      </w:pPr>
      <w:r>
        <w:rPr>
          <w:szCs w:val="26"/>
        </w:rPr>
        <w:t>распивать спиртные напитки, купаться в состоянии алкогольного опьянения;</w:t>
      </w:r>
    </w:p>
    <w:p w:rsidR="00E711C4" w:rsidRDefault="0044664D">
      <w:pPr>
        <w:pStyle w:val="consplusnormal0"/>
        <w:numPr>
          <w:ilvl w:val="0"/>
          <w:numId w:val="12"/>
        </w:numPr>
        <w:ind w:left="0" w:firstLine="709"/>
      </w:pPr>
      <w:r>
        <w:rPr>
          <w:szCs w:val="26"/>
        </w:rPr>
        <w:t>загрязнять и засорять водоёмы;</w:t>
      </w:r>
    </w:p>
    <w:p w:rsidR="00E711C4" w:rsidRDefault="0044664D">
      <w:pPr>
        <w:pStyle w:val="consplusnormal0"/>
        <w:numPr>
          <w:ilvl w:val="0"/>
          <w:numId w:val="12"/>
        </w:numPr>
        <w:ind w:left="0" w:firstLine="709"/>
      </w:pPr>
      <w:r>
        <w:rPr>
          <w:szCs w:val="26"/>
        </w:rPr>
        <w:t>мойка автотранспортных средств и другой техники в водных объектах и на береговой полосе водного объекта;</w:t>
      </w:r>
    </w:p>
    <w:p w:rsidR="00E711C4" w:rsidRDefault="0044664D">
      <w:pPr>
        <w:pStyle w:val="consplusnormal0"/>
        <w:numPr>
          <w:ilvl w:val="0"/>
          <w:numId w:val="12"/>
        </w:numPr>
        <w:ind w:left="0" w:firstLine="709"/>
      </w:pPr>
      <w:r>
        <w:rPr>
          <w:szCs w:val="26"/>
        </w:rPr>
        <w:t>размещение отвалов размываемых грунтов, складирование бытового и строительного мусора (захламление), минеральных и органических удобрений и ядохимикатов на береговой полосе водного объекта;</w:t>
      </w:r>
    </w:p>
    <w:p w:rsidR="00E711C4" w:rsidRDefault="0044664D">
      <w:pPr>
        <w:pStyle w:val="consplusnormal0"/>
        <w:numPr>
          <w:ilvl w:val="0"/>
          <w:numId w:val="12"/>
        </w:numPr>
        <w:ind w:left="0" w:firstLine="709"/>
      </w:pPr>
      <w:r>
        <w:rPr>
          <w:szCs w:val="26"/>
        </w:rPr>
        <w:t>сброс в водные объекты жидких бытовых и твёрдых коммунальных отходов;</w:t>
      </w:r>
    </w:p>
    <w:p w:rsidR="00E711C4" w:rsidRPr="00BE65DF" w:rsidRDefault="0044664D">
      <w:pPr>
        <w:pStyle w:val="consplusnormal0"/>
        <w:numPr>
          <w:ilvl w:val="0"/>
          <w:numId w:val="12"/>
        </w:numPr>
        <w:ind w:left="0" w:firstLine="709"/>
      </w:pPr>
      <w:r>
        <w:rPr>
          <w:szCs w:val="26"/>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BE65DF" w:rsidRDefault="00BE65DF" w:rsidP="00BE65DF">
      <w:pPr>
        <w:pStyle w:val="consplusnormal0"/>
        <w:rPr>
          <w:szCs w:val="26"/>
        </w:rPr>
      </w:pPr>
    </w:p>
    <w:p w:rsidR="00BE65DF" w:rsidRDefault="00BE65DF" w:rsidP="00BE65DF">
      <w:pPr>
        <w:pStyle w:val="consplusnormal0"/>
        <w:jc w:val="center"/>
        <w:rPr>
          <w:b/>
        </w:rPr>
      </w:pPr>
      <w:r w:rsidRPr="00BE65DF">
        <w:rPr>
          <w:b/>
        </w:rPr>
        <w:t>Общие требования к зонам отдыха</w:t>
      </w:r>
    </w:p>
    <w:p w:rsidR="00BE65DF" w:rsidRPr="0058268E" w:rsidRDefault="00BE65DF" w:rsidP="0058268E">
      <w:pPr>
        <w:pStyle w:val="consplusnormal0"/>
      </w:pPr>
    </w:p>
    <w:p w:rsidR="00BE65DF" w:rsidRPr="0058268E" w:rsidRDefault="00BE65DF" w:rsidP="0058268E">
      <w:pPr>
        <w:pStyle w:val="consplusnormal0"/>
        <w:numPr>
          <w:ilvl w:val="0"/>
          <w:numId w:val="48"/>
        </w:numPr>
        <w:spacing w:line="264" w:lineRule="auto"/>
        <w:ind w:left="0" w:firstLine="709"/>
      </w:pPr>
      <w:r w:rsidRPr="0058268E">
        <w:t xml:space="preserve">Зоны отдыха – территории, предназначенные и обустроенные для организации активного массового отдыха, купания и рекреации. 204. При проектировании зон отдыха в прибрежной части водоемов площадь </w:t>
      </w:r>
      <w:proofErr w:type="gramStart"/>
      <w:r w:rsidRPr="0058268E">
        <w:t>пляжа</w:t>
      </w:r>
      <w:proofErr w:type="gramEnd"/>
      <w:r w:rsidRPr="0058268E">
        <w:t xml:space="preserve"> и протяженность береговой линии пляжей принимаются по расчету количества посетителей. </w:t>
      </w:r>
    </w:p>
    <w:p w:rsidR="00BE65DF" w:rsidRPr="0058268E" w:rsidRDefault="00BE65DF" w:rsidP="0058268E">
      <w:pPr>
        <w:pStyle w:val="consplusnormal0"/>
        <w:numPr>
          <w:ilvl w:val="0"/>
          <w:numId w:val="48"/>
        </w:numPr>
        <w:spacing w:line="264" w:lineRule="auto"/>
        <w:ind w:left="0" w:firstLine="709"/>
      </w:pPr>
      <w:r w:rsidRPr="0058268E">
        <w:t xml:space="preserve">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w:t>
      </w:r>
      <w:proofErr w:type="gramStart"/>
      <w:r w:rsidRPr="0058268E">
        <w:t>имеющим</w:t>
      </w:r>
      <w:proofErr w:type="gramEnd"/>
      <w:r w:rsidRPr="0058268E">
        <w:t xml:space="preserve"> естественное и искусственное освещение, водопровод и туалет. </w:t>
      </w:r>
    </w:p>
    <w:p w:rsidR="00BE65DF" w:rsidRPr="0058268E" w:rsidRDefault="00BE65DF" w:rsidP="0058268E">
      <w:pPr>
        <w:pStyle w:val="consplusnormal0"/>
        <w:numPr>
          <w:ilvl w:val="0"/>
          <w:numId w:val="48"/>
        </w:numPr>
        <w:spacing w:line="264" w:lineRule="auto"/>
        <w:ind w:left="0" w:firstLine="709"/>
      </w:pPr>
      <w:r w:rsidRPr="0058268E">
        <w:t xml:space="preserve">206. </w:t>
      </w:r>
      <w:proofErr w:type="gramStart"/>
      <w:r w:rsidRPr="0058268E">
        <w:t xml:space="preserve">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для сбора твердых коммунальных расходов, оборудование пляжа (навесы от солнца, лежаки, кабинки для переодевания), туалетные кабины. </w:t>
      </w:r>
      <w:proofErr w:type="gramEnd"/>
    </w:p>
    <w:p w:rsidR="0058268E" w:rsidRPr="0058268E" w:rsidRDefault="00BE65DF" w:rsidP="0058268E">
      <w:pPr>
        <w:pStyle w:val="consplusnormal0"/>
        <w:numPr>
          <w:ilvl w:val="0"/>
          <w:numId w:val="48"/>
        </w:numPr>
        <w:spacing w:line="264" w:lineRule="auto"/>
        <w:ind w:left="0" w:firstLine="709"/>
      </w:pPr>
      <w:proofErr w:type="gramStart"/>
      <w:r w:rsidRPr="0058268E">
        <w:lastRenderedPageBreak/>
        <w:t xml:space="preserve">При проектировании озеленения обеспечиваются: сохранение травяного покрова, древесно-кустарниковой и прибрежной растительности не менее чем на 80% общей площади зоны отдыха;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 недопущение использования территории зоны отдыха для иных целей (выгуливание собак, устройство игровых городков, аттракционов и т.п.). </w:t>
      </w:r>
      <w:proofErr w:type="gramEnd"/>
    </w:p>
    <w:p w:rsidR="00BE65DF" w:rsidRPr="0058268E" w:rsidRDefault="00BE65DF" w:rsidP="0058268E">
      <w:pPr>
        <w:pStyle w:val="consplusnormal0"/>
        <w:numPr>
          <w:ilvl w:val="0"/>
          <w:numId w:val="48"/>
        </w:numPr>
        <w:spacing w:line="264" w:lineRule="auto"/>
        <w:ind w:left="0" w:firstLine="709"/>
      </w:pPr>
      <w:r w:rsidRPr="0058268E">
        <w:t>Допускается установка передвижного торгового оборудования (торговые тележки «Вода», «Мороженое»).</w:t>
      </w:r>
    </w:p>
    <w:p w:rsidR="00E711C4" w:rsidRDefault="00E711C4">
      <w:pPr>
        <w:widowControl w:val="0"/>
        <w:autoSpaceDE w:val="0"/>
        <w:autoSpaceDN w:val="0"/>
        <w:adjustRightInd w:val="0"/>
        <w:ind w:firstLine="709"/>
        <w:jc w:val="both"/>
        <w:rPr>
          <w:sz w:val="28"/>
          <w:szCs w:val="28"/>
        </w:rPr>
      </w:pPr>
      <w:bookmarkStart w:id="40" w:name="Par176"/>
      <w:bookmarkStart w:id="41" w:name="Par509"/>
      <w:bookmarkStart w:id="42" w:name="Par171"/>
      <w:bookmarkEnd w:id="40"/>
      <w:bookmarkEnd w:id="41"/>
      <w:bookmarkEnd w:id="42"/>
    </w:p>
    <w:p w:rsidR="0058268E" w:rsidRDefault="0058268E">
      <w:pPr>
        <w:pStyle w:val="af7"/>
        <w:widowControl w:val="0"/>
        <w:autoSpaceDE w:val="0"/>
        <w:autoSpaceDN w:val="0"/>
        <w:adjustRightInd w:val="0"/>
        <w:ind w:left="709"/>
        <w:jc w:val="center"/>
        <w:rPr>
          <w:b/>
          <w:bCs/>
          <w:sz w:val="28"/>
          <w:szCs w:val="28"/>
        </w:rPr>
      </w:pPr>
    </w:p>
    <w:p w:rsidR="00E711C4" w:rsidRDefault="0044664D">
      <w:pPr>
        <w:pStyle w:val="af7"/>
        <w:widowControl w:val="0"/>
        <w:autoSpaceDE w:val="0"/>
        <w:autoSpaceDN w:val="0"/>
        <w:adjustRightInd w:val="0"/>
        <w:ind w:left="709"/>
        <w:jc w:val="center"/>
        <w:rPr>
          <w:sz w:val="28"/>
          <w:szCs w:val="28"/>
        </w:rPr>
      </w:pPr>
      <w:r>
        <w:rPr>
          <w:b/>
          <w:bCs/>
          <w:sz w:val="28"/>
          <w:szCs w:val="28"/>
          <w:lang w:val="en-US"/>
        </w:rPr>
        <w:t>III</w:t>
      </w:r>
      <w:r>
        <w:rPr>
          <w:b/>
          <w:bCs/>
          <w:sz w:val="28"/>
          <w:szCs w:val="28"/>
        </w:rPr>
        <w:t>. Требования к содержанию объектов благоустройства, зданий, строений, сооружений.</w:t>
      </w:r>
    </w:p>
    <w:p w:rsidR="00E711C4" w:rsidRDefault="00E711C4">
      <w:pPr>
        <w:pStyle w:val="af7"/>
        <w:widowControl w:val="0"/>
        <w:shd w:val="clear" w:color="auto" w:fill="FFFFFF"/>
        <w:suppressAutoHyphens w:val="0"/>
        <w:autoSpaceDE w:val="0"/>
        <w:autoSpaceDN w:val="0"/>
        <w:adjustRightInd w:val="0"/>
        <w:ind w:left="0" w:firstLine="709"/>
        <w:jc w:val="both"/>
        <w:rPr>
          <w:sz w:val="28"/>
          <w:szCs w:val="28"/>
        </w:rPr>
      </w:pPr>
    </w:p>
    <w:p w:rsidR="00E711C4" w:rsidRDefault="0044664D">
      <w:pPr>
        <w:pStyle w:val="af7"/>
        <w:ind w:left="709"/>
        <w:jc w:val="center"/>
        <w:outlineLvl w:val="1"/>
        <w:rPr>
          <w:b/>
          <w:sz w:val="28"/>
          <w:szCs w:val="28"/>
        </w:rPr>
      </w:pPr>
      <w:bookmarkStart w:id="43" w:name="_Toc402276809"/>
      <w:r>
        <w:rPr>
          <w:rFonts w:eastAsia="MS Gothic"/>
          <w:b/>
          <w:sz w:val="28"/>
          <w:szCs w:val="28"/>
        </w:rPr>
        <w:t>Ввод в эксплуатацию детских, игровых, спортивных (физкультурно-оздоровительных) площадок и их содержание</w:t>
      </w:r>
      <w:bookmarkEnd w:id="43"/>
      <w:r>
        <w:rPr>
          <w:rFonts w:eastAsia="MS Gothic"/>
          <w:b/>
          <w:sz w:val="28"/>
          <w:szCs w:val="28"/>
        </w:rPr>
        <w:t>.</w:t>
      </w:r>
    </w:p>
    <w:p w:rsidR="00E711C4" w:rsidRDefault="00E711C4">
      <w:pPr>
        <w:tabs>
          <w:tab w:val="left" w:pos="2127"/>
          <w:tab w:val="left" w:pos="2451"/>
        </w:tabs>
        <w:suppressAutoHyphens w:val="0"/>
        <w:ind w:firstLine="709"/>
        <w:contextualSpacing/>
        <w:jc w:val="both"/>
        <w:rPr>
          <w:sz w:val="28"/>
          <w:szCs w:val="28"/>
        </w:rPr>
      </w:pPr>
    </w:p>
    <w:p w:rsidR="00E711C4" w:rsidRDefault="0044664D" w:rsidP="007B3EF2">
      <w:pPr>
        <w:pStyle w:val="af7"/>
        <w:numPr>
          <w:ilvl w:val="0"/>
          <w:numId w:val="48"/>
        </w:numPr>
        <w:tabs>
          <w:tab w:val="left" w:pos="2127"/>
          <w:tab w:val="left" w:pos="2451"/>
        </w:tabs>
        <w:suppressAutoHyphens w:val="0"/>
        <w:ind w:left="0" w:firstLine="709"/>
        <w:jc w:val="both"/>
        <w:rPr>
          <w:sz w:val="28"/>
          <w:szCs w:val="28"/>
        </w:rPr>
      </w:pPr>
      <w:r>
        <w:rPr>
          <w:sz w:val="28"/>
          <w:szCs w:val="28"/>
        </w:rPr>
        <w:t xml:space="preserve">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муниципального округа. </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 xml:space="preserve">Лицо, ответственное за эксплуатацию оборудования площадки (при его отсутствии – собственник, правообладатель оборудования) осуществляет </w:t>
      </w:r>
      <w:proofErr w:type="gramStart"/>
      <w:r>
        <w:rPr>
          <w:sz w:val="28"/>
          <w:szCs w:val="28"/>
        </w:rPr>
        <w:t>контроль за</w:t>
      </w:r>
      <w:proofErr w:type="gramEnd"/>
      <w:r>
        <w:rPr>
          <w:sz w:val="28"/>
          <w:szCs w:val="28"/>
        </w:rPr>
        <w:t xml:space="preserve"> ходом производства работ по установке (монтажу) оборудования.</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При вводе оборудования площадки в эксплуатацию присутствуют представители администрации муниципального округа, составляется акт ввода в эксплуатацию объекта.</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муниципального округа.</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lastRenderedPageBreak/>
        <w:t>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 муниципальным актом.</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 xml:space="preserve">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w:t>
      </w:r>
      <w:proofErr w:type="gramStart"/>
      <w:r>
        <w:rPr>
          <w:sz w:val="28"/>
          <w:szCs w:val="28"/>
        </w:rPr>
        <w:t>документации</w:t>
      </w:r>
      <w:proofErr w:type="gramEnd"/>
      <w:r>
        <w:rPr>
          <w:sz w:val="28"/>
          <w:szCs w:val="28"/>
        </w:rPr>
        <w:t xml:space="preserve"> и информационное обеспечение безопасности площадки.</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В случае</w:t>
      </w:r>
      <w:proofErr w:type="gramStart"/>
      <w:r>
        <w:rPr>
          <w:sz w:val="28"/>
          <w:szCs w:val="28"/>
        </w:rPr>
        <w:t>,</w:t>
      </w:r>
      <w:proofErr w:type="gramEnd"/>
      <w:r>
        <w:rPr>
          <w:sz w:val="28"/>
          <w:szCs w:val="28"/>
        </w:rPr>
        <w:t xml:space="preserve">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На площадке и прилегающей к ней территории не должно быть мусора или посторонних предметов, о которые можно споткнуться и/или получить травму.</w:t>
      </w:r>
    </w:p>
    <w:p w:rsidR="00E711C4" w:rsidRDefault="0044664D" w:rsidP="007B3EF2">
      <w:pPr>
        <w:pStyle w:val="af7"/>
        <w:numPr>
          <w:ilvl w:val="0"/>
          <w:numId w:val="48"/>
        </w:numPr>
        <w:tabs>
          <w:tab w:val="left" w:pos="1077"/>
        </w:tabs>
        <w:suppressAutoHyphens w:val="0"/>
        <w:ind w:left="0" w:firstLine="709"/>
        <w:jc w:val="both"/>
        <w:rPr>
          <w:sz w:val="28"/>
          <w:szCs w:val="28"/>
        </w:rPr>
      </w:pPr>
      <w:proofErr w:type="gramStart"/>
      <w:r>
        <w:rPr>
          <w:sz w:val="28"/>
          <w:szCs w:val="28"/>
        </w:rPr>
        <w:t>Контроль за</w:t>
      </w:r>
      <w:proofErr w:type="gramEnd"/>
      <w:r>
        <w:rPr>
          <w:sz w:val="28"/>
          <w:szCs w:val="28"/>
        </w:rPr>
        <w:t xml:space="preserve"> техническим состоянием оборудования площадок включает:</w:t>
      </w:r>
    </w:p>
    <w:p w:rsidR="00E711C4" w:rsidRDefault="0044664D">
      <w:pPr>
        <w:pStyle w:val="af7"/>
        <w:numPr>
          <w:ilvl w:val="0"/>
          <w:numId w:val="13"/>
        </w:numPr>
        <w:tabs>
          <w:tab w:val="left" w:pos="1077"/>
          <w:tab w:val="left" w:pos="2451"/>
        </w:tabs>
        <w:ind w:left="0" w:firstLine="709"/>
        <w:jc w:val="both"/>
        <w:rPr>
          <w:sz w:val="28"/>
          <w:szCs w:val="28"/>
        </w:rPr>
      </w:pPr>
      <w:r>
        <w:rPr>
          <w:sz w:val="28"/>
          <w:szCs w:val="28"/>
        </w:rPr>
        <w:t>первичный осмотр и проверку оборудования перед вводом в эксплуатацию;</w:t>
      </w:r>
    </w:p>
    <w:p w:rsidR="00E711C4" w:rsidRDefault="0044664D">
      <w:pPr>
        <w:pStyle w:val="af7"/>
        <w:numPr>
          <w:ilvl w:val="0"/>
          <w:numId w:val="13"/>
        </w:numPr>
        <w:tabs>
          <w:tab w:val="left" w:pos="1077"/>
          <w:tab w:val="left" w:pos="2451"/>
        </w:tabs>
        <w:ind w:left="0" w:firstLine="709"/>
        <w:jc w:val="both"/>
        <w:rPr>
          <w:sz w:val="28"/>
          <w:szCs w:val="28"/>
        </w:rPr>
      </w:pPr>
      <w:r>
        <w:rPr>
          <w:sz w:val="28"/>
          <w:szCs w:val="28"/>
        </w:rPr>
        <w:t>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E711C4" w:rsidRDefault="0044664D">
      <w:pPr>
        <w:pStyle w:val="af7"/>
        <w:numPr>
          <w:ilvl w:val="0"/>
          <w:numId w:val="13"/>
        </w:numPr>
        <w:tabs>
          <w:tab w:val="left" w:pos="1077"/>
          <w:tab w:val="left" w:pos="2451"/>
        </w:tabs>
        <w:ind w:left="0" w:firstLine="709"/>
        <w:jc w:val="both"/>
        <w:rPr>
          <w:sz w:val="28"/>
          <w:szCs w:val="28"/>
        </w:rPr>
      </w:pPr>
      <w:r>
        <w:rPr>
          <w:sz w:val="28"/>
          <w:szCs w:val="28"/>
        </w:rPr>
        <w:t>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E711C4" w:rsidRDefault="0044664D">
      <w:pPr>
        <w:pStyle w:val="af7"/>
        <w:numPr>
          <w:ilvl w:val="0"/>
          <w:numId w:val="13"/>
        </w:numPr>
        <w:tabs>
          <w:tab w:val="left" w:pos="1077"/>
          <w:tab w:val="left" w:pos="2451"/>
        </w:tabs>
        <w:ind w:left="0" w:firstLine="709"/>
        <w:jc w:val="both"/>
        <w:rPr>
          <w:sz w:val="28"/>
          <w:szCs w:val="28"/>
        </w:rPr>
      </w:pPr>
      <w:r>
        <w:rPr>
          <w:sz w:val="28"/>
          <w:szCs w:val="28"/>
        </w:rPr>
        <w:t>основной осмотр – представляет собой осмотр для целей оценки соответствия технического состояния оборудования требованиям безопасности.</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Периодичность регулярного визуального осмотра устанавливает собственник на основе учета условий эксплуатации.</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lastRenderedPageBreak/>
        <w:t>Визуальный осмотр оборудования площадок, подвергающихся интенсивному использованию, проводится ежедневно.</w:t>
      </w:r>
    </w:p>
    <w:p w:rsidR="00E711C4" w:rsidRDefault="0044664D" w:rsidP="007B3EF2">
      <w:pPr>
        <w:pStyle w:val="af7"/>
        <w:numPr>
          <w:ilvl w:val="0"/>
          <w:numId w:val="48"/>
        </w:numPr>
        <w:tabs>
          <w:tab w:val="left" w:pos="1077"/>
        </w:tabs>
        <w:suppressAutoHyphens w:val="0"/>
        <w:autoSpaceDE w:val="0"/>
        <w:autoSpaceDN w:val="0"/>
        <w:adjustRightInd w:val="0"/>
        <w:ind w:left="0" w:firstLine="709"/>
        <w:jc w:val="both"/>
        <w:rPr>
          <w:sz w:val="28"/>
          <w:szCs w:val="28"/>
        </w:rPr>
      </w:pPr>
      <w:r>
        <w:rPr>
          <w:sz w:val="28"/>
          <w:szCs w:val="28"/>
        </w:rPr>
        <w:t>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E711C4" w:rsidRDefault="0044664D" w:rsidP="007B3EF2">
      <w:pPr>
        <w:pStyle w:val="af7"/>
        <w:numPr>
          <w:ilvl w:val="0"/>
          <w:numId w:val="48"/>
        </w:numPr>
        <w:ind w:left="0" w:firstLine="709"/>
        <w:rPr>
          <w:sz w:val="28"/>
          <w:szCs w:val="28"/>
        </w:rPr>
      </w:pPr>
      <w:r>
        <w:rPr>
          <w:sz w:val="28"/>
          <w:szCs w:val="28"/>
        </w:rPr>
        <w:t>Основной осмотр проводится раз в год.</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E711C4" w:rsidRDefault="0044664D" w:rsidP="007B3EF2">
      <w:pPr>
        <w:pStyle w:val="af7"/>
        <w:numPr>
          <w:ilvl w:val="0"/>
          <w:numId w:val="48"/>
        </w:numPr>
        <w:tabs>
          <w:tab w:val="left" w:pos="1077"/>
        </w:tabs>
        <w:suppressAutoHyphens w:val="0"/>
        <w:ind w:left="0" w:firstLine="709"/>
        <w:jc w:val="both"/>
        <w:rPr>
          <w:sz w:val="28"/>
          <w:szCs w:val="28"/>
        </w:rPr>
      </w:pPr>
      <w:r>
        <w:rPr>
          <w:sz w:val="28"/>
          <w:szCs w:val="28"/>
        </w:rPr>
        <w:t>Вся эксплуатационная документация (паспорт, акт осмотра и проверки, графики осмотров, журнал и т.п.) подлежит постоянному хранению.</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 xml:space="preserve">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w:t>
      </w:r>
      <w:proofErr w:type="spellStart"/>
      <w:r>
        <w:rPr>
          <w:sz w:val="28"/>
          <w:szCs w:val="28"/>
        </w:rPr>
        <w:t>ударопоглащающих</w:t>
      </w:r>
      <w:proofErr w:type="spellEnd"/>
      <w:r>
        <w:rPr>
          <w:sz w:val="28"/>
          <w:szCs w:val="28"/>
        </w:rPr>
        <w:t xml:space="preserve"> покрытий; смазку подшипников; восстановление </w:t>
      </w:r>
      <w:proofErr w:type="spellStart"/>
      <w:r>
        <w:rPr>
          <w:sz w:val="28"/>
          <w:szCs w:val="28"/>
        </w:rPr>
        <w:t>ударопоглащающих</w:t>
      </w:r>
      <w:proofErr w:type="spellEnd"/>
      <w:r>
        <w:rPr>
          <w:sz w:val="28"/>
          <w:szCs w:val="28"/>
        </w:rPr>
        <w:t xml:space="preserve"> покрытий из сыпучих материалов и корректировку их уровня.</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E711C4" w:rsidRDefault="00E711C4">
      <w:pPr>
        <w:ind w:firstLine="709"/>
        <w:contextualSpacing/>
        <w:jc w:val="both"/>
        <w:outlineLvl w:val="1"/>
        <w:rPr>
          <w:rFonts w:eastAsia="MS Gothic"/>
          <w:b/>
          <w:sz w:val="28"/>
          <w:szCs w:val="28"/>
        </w:rPr>
      </w:pPr>
      <w:bookmarkStart w:id="44" w:name="_Toc402276810"/>
    </w:p>
    <w:p w:rsidR="00E711C4" w:rsidRDefault="0044664D">
      <w:pPr>
        <w:jc w:val="center"/>
        <w:outlineLvl w:val="1"/>
        <w:rPr>
          <w:rFonts w:eastAsia="MS Gothic"/>
          <w:b/>
          <w:sz w:val="28"/>
          <w:szCs w:val="28"/>
        </w:rPr>
      </w:pPr>
      <w:r>
        <w:rPr>
          <w:rFonts w:eastAsia="MS Gothic"/>
          <w:b/>
          <w:sz w:val="28"/>
          <w:szCs w:val="28"/>
        </w:rPr>
        <w:t>Содержание площадок автостоянок, мест размещения и хранения транспортных средств</w:t>
      </w:r>
      <w:bookmarkEnd w:id="44"/>
    </w:p>
    <w:p w:rsidR="00E711C4" w:rsidRDefault="00E711C4">
      <w:pPr>
        <w:ind w:firstLine="709"/>
        <w:contextualSpacing/>
        <w:jc w:val="both"/>
        <w:outlineLvl w:val="1"/>
        <w:rPr>
          <w:rFonts w:eastAsia="MS Gothic"/>
          <w:b/>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5 метров от ограждений (заборов), если расстояние прилегающей территории не установлено в большем размере.</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 п.) организациям, осуществляющим их переработку или утилизацию.</w:t>
      </w:r>
    </w:p>
    <w:p w:rsidR="00380ADB" w:rsidRDefault="0044664D" w:rsidP="00380ADB">
      <w:pPr>
        <w:pStyle w:val="af7"/>
        <w:widowControl w:val="0"/>
        <w:autoSpaceDE w:val="0"/>
        <w:autoSpaceDN w:val="0"/>
        <w:adjustRightInd w:val="0"/>
        <w:ind w:left="0" w:firstLine="709"/>
        <w:jc w:val="both"/>
        <w:rPr>
          <w:sz w:val="28"/>
          <w:szCs w:val="28"/>
        </w:rPr>
      </w:pPr>
      <w:r>
        <w:rPr>
          <w:sz w:val="28"/>
          <w:szCs w:val="28"/>
        </w:rP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E711C4" w:rsidRPr="00380ADB" w:rsidRDefault="0044664D" w:rsidP="00380ADB">
      <w:pPr>
        <w:pStyle w:val="af7"/>
        <w:widowControl w:val="0"/>
        <w:numPr>
          <w:ilvl w:val="0"/>
          <w:numId w:val="48"/>
        </w:numPr>
        <w:autoSpaceDE w:val="0"/>
        <w:autoSpaceDN w:val="0"/>
        <w:adjustRightInd w:val="0"/>
        <w:ind w:left="0" w:firstLine="709"/>
        <w:jc w:val="both"/>
        <w:rPr>
          <w:sz w:val="28"/>
          <w:szCs w:val="28"/>
        </w:rPr>
      </w:pPr>
      <w:r w:rsidRPr="00380ADB">
        <w:rPr>
          <w:sz w:val="28"/>
          <w:szCs w:val="28"/>
        </w:rPr>
        <w:t>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осветительное оборудование, информационные указатели.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Кровли зданий гаражных кооперативов, гаражей, стоянок, станций технического обслуживания, автомобильных моек должны содержаться в чистоте.</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окончанию зимнего периода.</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E711C4" w:rsidRDefault="00E711C4">
      <w:pPr>
        <w:ind w:firstLine="709"/>
        <w:contextualSpacing/>
        <w:jc w:val="both"/>
        <w:outlineLvl w:val="1"/>
        <w:rPr>
          <w:rFonts w:eastAsia="MS Gothic"/>
          <w:sz w:val="28"/>
          <w:szCs w:val="28"/>
        </w:rPr>
      </w:pPr>
      <w:bookmarkStart w:id="45" w:name="_Toc402276811"/>
    </w:p>
    <w:p w:rsidR="00E711C4" w:rsidRDefault="0044664D">
      <w:pPr>
        <w:pStyle w:val="af7"/>
        <w:ind w:left="709"/>
        <w:jc w:val="center"/>
        <w:outlineLvl w:val="1"/>
        <w:rPr>
          <w:rFonts w:eastAsia="MS Gothic"/>
          <w:b/>
          <w:sz w:val="28"/>
          <w:szCs w:val="28"/>
        </w:rPr>
      </w:pPr>
      <w:r>
        <w:rPr>
          <w:rFonts w:eastAsia="MS Gothic"/>
          <w:b/>
          <w:sz w:val="28"/>
          <w:szCs w:val="28"/>
        </w:rPr>
        <w:t>Содержание объектов (средств) наружного освещения</w:t>
      </w:r>
      <w:bookmarkEnd w:id="45"/>
    </w:p>
    <w:p w:rsidR="00E711C4" w:rsidRDefault="00E711C4">
      <w:pPr>
        <w:widowControl w:val="0"/>
        <w:autoSpaceDE w:val="0"/>
        <w:autoSpaceDN w:val="0"/>
        <w:adjustRightInd w:val="0"/>
        <w:ind w:firstLine="709"/>
        <w:contextualSpacing/>
        <w:jc w:val="both"/>
        <w:rPr>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Все системы уличного, дворового и других видов наружного освещения должны поддерживаться в исправном состоянии.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Собственники сетей наружного освещения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lastRenderedPageBreak/>
        <w:t>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Опоры сетей наружного освещения не должны иметь отклонение от вертикали более 5 градусов.</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Поврежденные элементы сетей, влияющие на их работу или </w:t>
      </w:r>
      <w:proofErr w:type="spellStart"/>
      <w:r>
        <w:rPr>
          <w:sz w:val="28"/>
          <w:szCs w:val="28"/>
        </w:rPr>
        <w:t>электробезопасность</w:t>
      </w:r>
      <w:proofErr w:type="spellEnd"/>
      <w:r>
        <w:rPr>
          <w:sz w:val="28"/>
          <w:szCs w:val="28"/>
        </w:rPr>
        <w:t>,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E711C4" w:rsidRDefault="0044664D" w:rsidP="007B3EF2">
      <w:pPr>
        <w:pStyle w:val="af7"/>
        <w:widowControl w:val="0"/>
        <w:numPr>
          <w:ilvl w:val="0"/>
          <w:numId w:val="48"/>
        </w:numPr>
        <w:autoSpaceDE w:val="0"/>
        <w:autoSpaceDN w:val="0"/>
        <w:adjustRightInd w:val="0"/>
        <w:spacing w:line="216" w:lineRule="auto"/>
        <w:ind w:left="0" w:firstLine="709"/>
        <w:jc w:val="both"/>
        <w:rPr>
          <w:sz w:val="28"/>
          <w:szCs w:val="28"/>
        </w:rPr>
      </w:pPr>
      <w:r>
        <w:rPr>
          <w:sz w:val="28"/>
          <w:szCs w:val="28"/>
        </w:rPr>
        <w:t xml:space="preserve">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w:t>
      </w:r>
    </w:p>
    <w:p w:rsidR="00E711C4" w:rsidRDefault="0044664D" w:rsidP="007B3EF2">
      <w:pPr>
        <w:pStyle w:val="af7"/>
        <w:widowControl w:val="0"/>
        <w:numPr>
          <w:ilvl w:val="0"/>
          <w:numId w:val="48"/>
        </w:numPr>
        <w:autoSpaceDE w:val="0"/>
        <w:autoSpaceDN w:val="0"/>
        <w:adjustRightInd w:val="0"/>
        <w:spacing w:line="216" w:lineRule="auto"/>
        <w:ind w:left="0" w:firstLine="709"/>
        <w:jc w:val="both"/>
        <w:rPr>
          <w:sz w:val="28"/>
          <w:szCs w:val="28"/>
        </w:rPr>
      </w:pPr>
      <w:r>
        <w:rPr>
          <w:sz w:val="28"/>
          <w:szCs w:val="28"/>
        </w:rPr>
        <w:t>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F64A89" w:rsidRDefault="00F64A89" w:rsidP="00380ADB">
      <w:pPr>
        <w:pStyle w:val="af7"/>
        <w:widowControl w:val="0"/>
        <w:autoSpaceDE w:val="0"/>
        <w:autoSpaceDN w:val="0"/>
        <w:adjustRightInd w:val="0"/>
        <w:spacing w:line="216" w:lineRule="auto"/>
        <w:ind w:left="709"/>
        <w:jc w:val="both"/>
        <w:rPr>
          <w:sz w:val="28"/>
          <w:szCs w:val="28"/>
        </w:rPr>
      </w:pPr>
    </w:p>
    <w:p w:rsidR="00E711C4" w:rsidRDefault="0044664D">
      <w:pPr>
        <w:pStyle w:val="af7"/>
        <w:ind w:left="709"/>
        <w:jc w:val="center"/>
        <w:outlineLvl w:val="1"/>
        <w:rPr>
          <w:rFonts w:eastAsia="MS Gothic"/>
          <w:b/>
          <w:sz w:val="28"/>
          <w:szCs w:val="28"/>
        </w:rPr>
      </w:pPr>
      <w:bookmarkStart w:id="46" w:name="Par228"/>
      <w:bookmarkStart w:id="47" w:name="_Toc402276813"/>
      <w:bookmarkEnd w:id="46"/>
      <w:r>
        <w:rPr>
          <w:rFonts w:eastAsia="MS Gothic"/>
          <w:b/>
          <w:sz w:val="28"/>
          <w:szCs w:val="28"/>
        </w:rPr>
        <w:t>Требования к содержанию ограждений (заборов)</w:t>
      </w:r>
      <w:bookmarkEnd w:id="47"/>
    </w:p>
    <w:p w:rsidR="00E711C4" w:rsidRDefault="00E711C4">
      <w:pPr>
        <w:ind w:firstLine="709"/>
        <w:contextualSpacing/>
        <w:jc w:val="both"/>
        <w:outlineLvl w:val="1"/>
        <w:rPr>
          <w:rFonts w:eastAsia="MS Gothic"/>
          <w:b/>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E711C4" w:rsidRDefault="00E711C4">
      <w:pPr>
        <w:ind w:firstLine="709"/>
        <w:contextualSpacing/>
        <w:jc w:val="both"/>
        <w:outlineLvl w:val="1"/>
        <w:rPr>
          <w:rFonts w:eastAsia="MS Gothic"/>
          <w:sz w:val="28"/>
          <w:szCs w:val="28"/>
        </w:rPr>
      </w:pPr>
      <w:bookmarkStart w:id="48" w:name="_Toc402276814"/>
    </w:p>
    <w:p w:rsidR="00E711C4" w:rsidRDefault="0044664D">
      <w:pPr>
        <w:jc w:val="center"/>
        <w:outlineLvl w:val="1"/>
        <w:rPr>
          <w:rFonts w:eastAsia="MS Gothic"/>
          <w:b/>
          <w:sz w:val="28"/>
          <w:szCs w:val="28"/>
        </w:rPr>
      </w:pPr>
      <w:r>
        <w:rPr>
          <w:rFonts w:eastAsia="MS Gothic"/>
          <w:b/>
          <w:sz w:val="28"/>
          <w:szCs w:val="28"/>
        </w:rPr>
        <w:t>Содержание объектов капитального строительства и объектов инфраструктуры</w:t>
      </w:r>
      <w:bookmarkEnd w:id="48"/>
    </w:p>
    <w:p w:rsidR="00E711C4" w:rsidRDefault="00E711C4">
      <w:pPr>
        <w:ind w:firstLine="709"/>
        <w:contextualSpacing/>
        <w:jc w:val="both"/>
        <w:outlineLvl w:val="1"/>
        <w:rPr>
          <w:rFonts w:eastAsia="MS Gothic"/>
          <w:b/>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Содержание объектов капитального строительства:</w:t>
      </w:r>
    </w:p>
    <w:p w:rsidR="00E711C4" w:rsidRDefault="0044664D">
      <w:pPr>
        <w:pStyle w:val="af7"/>
        <w:widowControl w:val="0"/>
        <w:numPr>
          <w:ilvl w:val="0"/>
          <w:numId w:val="15"/>
        </w:numPr>
        <w:autoSpaceDE w:val="0"/>
        <w:autoSpaceDN w:val="0"/>
        <w:adjustRightInd w:val="0"/>
        <w:ind w:left="0" w:firstLine="709"/>
        <w:jc w:val="both"/>
        <w:rPr>
          <w:sz w:val="28"/>
          <w:szCs w:val="28"/>
        </w:rPr>
      </w:pPr>
      <w:proofErr w:type="gramStart"/>
      <w:r>
        <w:rPr>
          <w:sz w:val="28"/>
          <w:szCs w:val="28"/>
        </w:rPr>
        <w:t xml:space="preserve">местные разрушения облицовки, штукатурки, фактурного и окрасочного слоев, трещины в штукатурке, </w:t>
      </w:r>
      <w:proofErr w:type="spellStart"/>
      <w:r>
        <w:rPr>
          <w:sz w:val="28"/>
          <w:szCs w:val="28"/>
        </w:rPr>
        <w:t>выкрашивание</w:t>
      </w:r>
      <w:proofErr w:type="spellEnd"/>
      <w:r>
        <w:rPr>
          <w:sz w:val="28"/>
          <w:szCs w:val="28"/>
        </w:rPr>
        <w:t xml:space="preserve"> раствора из швов облицовки, кирпичной и </w:t>
      </w:r>
      <w:proofErr w:type="spellStart"/>
      <w:r>
        <w:rPr>
          <w:sz w:val="28"/>
          <w:szCs w:val="28"/>
        </w:rPr>
        <w:t>мелкоблочной</w:t>
      </w:r>
      <w:proofErr w:type="spellEnd"/>
      <w:r>
        <w:rPr>
          <w:sz w:val="28"/>
          <w:szCs w:val="28"/>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Pr>
          <w:sz w:val="28"/>
          <w:szCs w:val="28"/>
        </w:rPr>
        <w:t>высолы</w:t>
      </w:r>
      <w:proofErr w:type="spellEnd"/>
      <w:r>
        <w:rPr>
          <w:sz w:val="28"/>
          <w:szCs w:val="28"/>
        </w:rPr>
        <w:t xml:space="preserve">, общее загрязнение поверхности, разрушение парапетов и иные подобные </w:t>
      </w:r>
      <w:r>
        <w:rPr>
          <w:sz w:val="28"/>
          <w:szCs w:val="28"/>
        </w:rPr>
        <w:lastRenderedPageBreak/>
        <w:t>разрушения должны устраняться, не допуская их дальнейшего</w:t>
      </w:r>
      <w:proofErr w:type="gramEnd"/>
      <w:r>
        <w:rPr>
          <w:sz w:val="28"/>
          <w:szCs w:val="28"/>
        </w:rPr>
        <w:t xml:space="preserve"> развития;</w:t>
      </w:r>
    </w:p>
    <w:p w:rsidR="00E711C4" w:rsidRDefault="0044664D">
      <w:pPr>
        <w:pStyle w:val="af7"/>
        <w:widowControl w:val="0"/>
        <w:numPr>
          <w:ilvl w:val="0"/>
          <w:numId w:val="15"/>
        </w:numPr>
        <w:autoSpaceDE w:val="0"/>
        <w:autoSpaceDN w:val="0"/>
        <w:adjustRightInd w:val="0"/>
        <w:ind w:left="0" w:firstLine="709"/>
        <w:jc w:val="both"/>
        <w:rPr>
          <w:sz w:val="28"/>
          <w:szCs w:val="28"/>
        </w:rPr>
      </w:pPr>
      <w:r>
        <w:rPr>
          <w:sz w:val="28"/>
          <w:szCs w:val="28"/>
        </w:rP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Pr>
          <w:sz w:val="28"/>
          <w:szCs w:val="28"/>
        </w:rPr>
        <w:t>зданий</w:t>
      </w:r>
      <w:proofErr w:type="gramEnd"/>
      <w:r>
        <w:rPr>
          <w:sz w:val="28"/>
          <w:szCs w:val="28"/>
        </w:rPr>
        <w:t xml:space="preserve"> пропорционально занимаемым площадям.</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Работы по ремонту и покраске фасадов зданий и их отдельных элементов (балконы, лоджии, кровли, водосточные трубы и т.п.) должны производиться согласно паспорту цветового решения фасада. Требования к оформлению паспорта цветового решения фасада устанавливаются муниципальными актами. Расположенные на фасадах информационные таблички, памятные доски должны поддерживаться в чистоте и исправном состоянии:</w:t>
      </w:r>
    </w:p>
    <w:p w:rsidR="00E711C4" w:rsidRDefault="00F64A89" w:rsidP="00CA4744">
      <w:pPr>
        <w:pStyle w:val="af7"/>
        <w:widowControl w:val="0"/>
        <w:autoSpaceDE w:val="0"/>
        <w:autoSpaceDN w:val="0"/>
        <w:adjustRightInd w:val="0"/>
        <w:ind w:left="0" w:firstLine="709"/>
        <w:jc w:val="both"/>
        <w:rPr>
          <w:sz w:val="28"/>
          <w:szCs w:val="28"/>
        </w:rPr>
      </w:pPr>
      <w:r>
        <w:rPr>
          <w:sz w:val="28"/>
          <w:szCs w:val="28"/>
        </w:rPr>
        <w:t xml:space="preserve">1) </w:t>
      </w:r>
      <w:r w:rsidR="0044664D">
        <w:rPr>
          <w:sz w:val="28"/>
          <w:szCs w:val="28"/>
        </w:rPr>
        <w:t>входы, цоколи, витрины должны содержаться в чистоте и исправном состоянии;</w:t>
      </w:r>
    </w:p>
    <w:p w:rsidR="00E711C4" w:rsidRDefault="00F64A89" w:rsidP="00CA4744">
      <w:pPr>
        <w:pStyle w:val="af7"/>
        <w:widowControl w:val="0"/>
        <w:autoSpaceDE w:val="0"/>
        <w:autoSpaceDN w:val="0"/>
        <w:adjustRightInd w:val="0"/>
        <w:ind w:left="0" w:firstLine="709"/>
        <w:jc w:val="both"/>
        <w:rPr>
          <w:sz w:val="28"/>
          <w:szCs w:val="28"/>
        </w:rPr>
      </w:pPr>
      <w:r>
        <w:rPr>
          <w:sz w:val="28"/>
          <w:szCs w:val="28"/>
        </w:rPr>
        <w:t xml:space="preserve">2) </w:t>
      </w:r>
      <w:r w:rsidR="0044664D">
        <w:rPr>
          <w:sz w:val="28"/>
          <w:szCs w:val="28"/>
        </w:rPr>
        <w:t xml:space="preserve">домовые знаки должны </w:t>
      </w:r>
      <w:proofErr w:type="gramStart"/>
      <w:r w:rsidR="0044664D">
        <w:rPr>
          <w:sz w:val="28"/>
          <w:szCs w:val="28"/>
        </w:rPr>
        <w:t>содержатся</w:t>
      </w:r>
      <w:proofErr w:type="gramEnd"/>
      <w:r w:rsidR="0044664D">
        <w:rPr>
          <w:sz w:val="28"/>
          <w:szCs w:val="28"/>
        </w:rPr>
        <w:t xml:space="preserve"> в чистоте, их освещение в темное время суток должно быть в исправном состоянии;</w:t>
      </w:r>
    </w:p>
    <w:p w:rsidR="00E711C4" w:rsidRDefault="00F64A89" w:rsidP="00CA4744">
      <w:pPr>
        <w:pStyle w:val="af7"/>
        <w:widowControl w:val="0"/>
        <w:autoSpaceDE w:val="0"/>
        <w:autoSpaceDN w:val="0"/>
        <w:adjustRightInd w:val="0"/>
        <w:ind w:left="0" w:firstLine="709"/>
        <w:jc w:val="both"/>
        <w:rPr>
          <w:sz w:val="28"/>
          <w:szCs w:val="28"/>
        </w:rPr>
      </w:pPr>
      <w:r>
        <w:rPr>
          <w:sz w:val="28"/>
          <w:szCs w:val="28"/>
        </w:rPr>
        <w:t xml:space="preserve">3) </w:t>
      </w:r>
      <w:r w:rsidR="0044664D">
        <w:rPr>
          <w:sz w:val="28"/>
          <w:szCs w:val="28"/>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E711C4" w:rsidRDefault="00F64A89" w:rsidP="00CA4744">
      <w:pPr>
        <w:pStyle w:val="af7"/>
        <w:widowControl w:val="0"/>
        <w:autoSpaceDE w:val="0"/>
        <w:autoSpaceDN w:val="0"/>
        <w:adjustRightInd w:val="0"/>
        <w:ind w:left="0" w:firstLine="709"/>
        <w:jc w:val="both"/>
        <w:rPr>
          <w:sz w:val="28"/>
          <w:szCs w:val="28"/>
        </w:rPr>
      </w:pPr>
      <w:r>
        <w:rPr>
          <w:sz w:val="28"/>
          <w:szCs w:val="28"/>
        </w:rPr>
        <w:t xml:space="preserve">4) </w:t>
      </w:r>
      <w:r w:rsidR="0044664D">
        <w:rPr>
          <w:sz w:val="28"/>
          <w:szCs w:val="28"/>
        </w:rP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E711C4" w:rsidRDefault="00F64A89" w:rsidP="00CA4744">
      <w:pPr>
        <w:pStyle w:val="af7"/>
        <w:widowControl w:val="0"/>
        <w:autoSpaceDE w:val="0"/>
        <w:autoSpaceDN w:val="0"/>
        <w:adjustRightInd w:val="0"/>
        <w:ind w:left="0" w:firstLine="709"/>
        <w:jc w:val="both"/>
        <w:rPr>
          <w:sz w:val="28"/>
          <w:szCs w:val="28"/>
        </w:rPr>
      </w:pPr>
      <w:r>
        <w:rPr>
          <w:sz w:val="28"/>
          <w:szCs w:val="28"/>
        </w:rPr>
        <w:t xml:space="preserve">5) </w:t>
      </w:r>
      <w:r w:rsidR="0044664D">
        <w:rPr>
          <w:sz w:val="28"/>
          <w:szCs w:val="28"/>
        </w:rPr>
        <w:t>мостики для перехода через коммуникации должны быть исправными и содержаться в чистоте;</w:t>
      </w:r>
    </w:p>
    <w:p w:rsidR="00E711C4" w:rsidRDefault="00F64A89" w:rsidP="00CA4744">
      <w:pPr>
        <w:pStyle w:val="af7"/>
        <w:widowControl w:val="0"/>
        <w:autoSpaceDE w:val="0"/>
        <w:autoSpaceDN w:val="0"/>
        <w:adjustRightInd w:val="0"/>
        <w:ind w:left="0" w:firstLine="709"/>
        <w:jc w:val="both"/>
        <w:rPr>
          <w:sz w:val="28"/>
          <w:szCs w:val="28"/>
        </w:rPr>
      </w:pPr>
      <w:r>
        <w:rPr>
          <w:sz w:val="28"/>
          <w:szCs w:val="28"/>
        </w:rPr>
        <w:t xml:space="preserve">6) </w:t>
      </w:r>
      <w:r w:rsidR="0044664D">
        <w:rPr>
          <w:sz w:val="28"/>
          <w:szCs w:val="28"/>
        </w:rPr>
        <w:t xml:space="preserve">козырьки подъездов, а также кровля должны быть очищены от загрязнений, древесно-кустарниковой и сорной растительности; </w:t>
      </w:r>
    </w:p>
    <w:p w:rsidR="00E711C4" w:rsidRDefault="00F64A89" w:rsidP="00CA4744">
      <w:pPr>
        <w:pStyle w:val="af7"/>
        <w:widowControl w:val="0"/>
        <w:autoSpaceDE w:val="0"/>
        <w:autoSpaceDN w:val="0"/>
        <w:adjustRightInd w:val="0"/>
        <w:ind w:left="0" w:firstLine="709"/>
        <w:jc w:val="both"/>
        <w:rPr>
          <w:sz w:val="28"/>
          <w:szCs w:val="28"/>
        </w:rPr>
      </w:pPr>
      <w:r>
        <w:rPr>
          <w:sz w:val="28"/>
          <w:szCs w:val="28"/>
        </w:rPr>
        <w:t xml:space="preserve">7) </w:t>
      </w:r>
      <w:r w:rsidR="0044664D">
        <w:rPr>
          <w:sz w:val="28"/>
          <w:szCs w:val="28"/>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E711C4" w:rsidRDefault="0044664D" w:rsidP="00CA4744">
      <w:pPr>
        <w:pStyle w:val="af7"/>
        <w:widowControl w:val="0"/>
        <w:autoSpaceDE w:val="0"/>
        <w:autoSpaceDN w:val="0"/>
        <w:adjustRightInd w:val="0"/>
        <w:ind w:left="0" w:firstLine="709"/>
        <w:jc w:val="both"/>
        <w:rPr>
          <w:sz w:val="28"/>
          <w:szCs w:val="28"/>
        </w:rPr>
      </w:pPr>
      <w:r>
        <w:rPr>
          <w:sz w:val="28"/>
          <w:szCs w:val="28"/>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rsidR="00E711C4" w:rsidRDefault="0044664D" w:rsidP="00CA4744">
      <w:pPr>
        <w:pStyle w:val="af7"/>
        <w:widowControl w:val="0"/>
        <w:autoSpaceDE w:val="0"/>
        <w:autoSpaceDN w:val="0"/>
        <w:adjustRightInd w:val="0"/>
        <w:ind w:left="0" w:firstLine="709"/>
        <w:jc w:val="both"/>
        <w:rPr>
          <w:sz w:val="28"/>
          <w:szCs w:val="28"/>
        </w:rPr>
      </w:pPr>
      <w:proofErr w:type="gramStart"/>
      <w:r>
        <w:rPr>
          <w:sz w:val="28"/>
          <w:szCs w:val="28"/>
        </w:rPr>
        <w:t>Сброшенные с кровель зданий снег (наледь) убираются в специально отведенные места для последующего вывоза не позднее 3-х часов после сброса;</w:t>
      </w:r>
      <w:proofErr w:type="gramEnd"/>
    </w:p>
    <w:p w:rsidR="00E711C4" w:rsidRDefault="0044664D" w:rsidP="00CA4744">
      <w:pPr>
        <w:pStyle w:val="af7"/>
        <w:widowControl w:val="0"/>
        <w:autoSpaceDE w:val="0"/>
        <w:autoSpaceDN w:val="0"/>
        <w:adjustRightInd w:val="0"/>
        <w:ind w:left="0" w:firstLine="709"/>
        <w:jc w:val="both"/>
        <w:rPr>
          <w:sz w:val="28"/>
          <w:szCs w:val="28"/>
        </w:rPr>
      </w:pPr>
      <w:r>
        <w:rPr>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Малые архитектурные формы должны содержаться в чистоте, </w:t>
      </w:r>
      <w:r>
        <w:rPr>
          <w:sz w:val="28"/>
          <w:szCs w:val="28"/>
        </w:rPr>
        <w:lastRenderedPageBreak/>
        <w:t>окраска должна производиться не реже 1 раза в 3 года, ремонт – по мере необходимости.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E711C4" w:rsidRDefault="0044664D" w:rsidP="00CA4744">
      <w:pPr>
        <w:pStyle w:val="af7"/>
        <w:widowControl w:val="0"/>
        <w:numPr>
          <w:ilvl w:val="0"/>
          <w:numId w:val="48"/>
        </w:numPr>
        <w:autoSpaceDE w:val="0"/>
        <w:autoSpaceDN w:val="0"/>
        <w:adjustRightInd w:val="0"/>
        <w:spacing w:line="216" w:lineRule="auto"/>
        <w:ind w:left="0" w:firstLine="709"/>
        <w:jc w:val="both"/>
        <w:rPr>
          <w:sz w:val="28"/>
          <w:szCs w:val="28"/>
        </w:rPr>
      </w:pPr>
      <w:r>
        <w:rPr>
          <w:sz w:val="28"/>
          <w:szCs w:val="28"/>
        </w:rPr>
        <w:t>Содержание некапитальных сооружений:</w:t>
      </w:r>
    </w:p>
    <w:p w:rsidR="00E711C4" w:rsidRDefault="00CA4744" w:rsidP="00CA4744">
      <w:pPr>
        <w:pStyle w:val="af7"/>
        <w:widowControl w:val="0"/>
        <w:autoSpaceDE w:val="0"/>
        <w:autoSpaceDN w:val="0"/>
        <w:adjustRightInd w:val="0"/>
        <w:spacing w:line="216" w:lineRule="auto"/>
        <w:ind w:left="0" w:firstLine="709"/>
        <w:jc w:val="both"/>
        <w:rPr>
          <w:sz w:val="28"/>
          <w:szCs w:val="28"/>
        </w:rPr>
      </w:pPr>
      <w:r>
        <w:rPr>
          <w:sz w:val="28"/>
          <w:szCs w:val="28"/>
        </w:rPr>
        <w:t xml:space="preserve">1) </w:t>
      </w:r>
      <w:r w:rsidR="0044664D">
        <w:rPr>
          <w:sz w:val="28"/>
          <w:szCs w:val="28"/>
        </w:rPr>
        <w:t>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E711C4" w:rsidRDefault="00CA4744" w:rsidP="00CA4744">
      <w:pPr>
        <w:pStyle w:val="af7"/>
        <w:widowControl w:val="0"/>
        <w:autoSpaceDE w:val="0"/>
        <w:autoSpaceDN w:val="0"/>
        <w:adjustRightInd w:val="0"/>
        <w:spacing w:line="216" w:lineRule="auto"/>
        <w:ind w:left="0" w:firstLine="709"/>
        <w:jc w:val="both"/>
        <w:rPr>
          <w:sz w:val="28"/>
          <w:szCs w:val="28"/>
        </w:rPr>
      </w:pPr>
      <w:r>
        <w:rPr>
          <w:sz w:val="28"/>
          <w:szCs w:val="28"/>
        </w:rPr>
        <w:t xml:space="preserve">2) </w:t>
      </w:r>
      <w:r w:rsidR="0044664D">
        <w:rPr>
          <w:sz w:val="28"/>
          <w:szCs w:val="28"/>
        </w:rPr>
        <w:t>окраска некапитальных сооружений должна производиться не реже 1 раза в 3 года, ремонт – по мере необходимости.</w:t>
      </w:r>
    </w:p>
    <w:p w:rsidR="00E711C4" w:rsidRPr="00CA4744" w:rsidRDefault="0044664D" w:rsidP="00CA4744">
      <w:pPr>
        <w:pStyle w:val="af7"/>
        <w:widowControl w:val="0"/>
        <w:numPr>
          <w:ilvl w:val="0"/>
          <w:numId w:val="48"/>
        </w:numPr>
        <w:autoSpaceDE w:val="0"/>
        <w:autoSpaceDN w:val="0"/>
        <w:adjustRightInd w:val="0"/>
        <w:spacing w:line="216" w:lineRule="auto"/>
        <w:ind w:left="0" w:firstLine="709"/>
        <w:jc w:val="both"/>
        <w:rPr>
          <w:sz w:val="28"/>
          <w:szCs w:val="28"/>
        </w:rPr>
      </w:pPr>
      <w:r>
        <w:rPr>
          <w:sz w:val="28"/>
          <w:szCs w:val="28"/>
        </w:rPr>
        <w:t xml:space="preserve">Окраска элементов водных устройств должна производиться не реже 1 раза в 3 года, ремонт – по мере необходимости. </w:t>
      </w:r>
    </w:p>
    <w:p w:rsidR="00E711C4" w:rsidRDefault="0044664D">
      <w:pPr>
        <w:pStyle w:val="af7"/>
        <w:ind w:left="709"/>
        <w:jc w:val="center"/>
        <w:outlineLvl w:val="1"/>
        <w:rPr>
          <w:rFonts w:eastAsia="MS Gothic"/>
          <w:b/>
          <w:sz w:val="28"/>
          <w:szCs w:val="28"/>
        </w:rPr>
      </w:pPr>
      <w:bookmarkStart w:id="49" w:name="Par242"/>
      <w:bookmarkStart w:id="50" w:name="_Toc402276815"/>
      <w:bookmarkEnd w:id="49"/>
      <w:r>
        <w:rPr>
          <w:rFonts w:eastAsia="MS Gothic"/>
          <w:b/>
          <w:sz w:val="28"/>
          <w:szCs w:val="28"/>
        </w:rPr>
        <w:t>Содержание зеленых насаждений</w:t>
      </w:r>
      <w:bookmarkEnd w:id="50"/>
    </w:p>
    <w:p w:rsidR="00E711C4" w:rsidRDefault="00E711C4">
      <w:pPr>
        <w:ind w:firstLine="709"/>
        <w:contextualSpacing/>
        <w:jc w:val="both"/>
        <w:outlineLvl w:val="1"/>
        <w:rPr>
          <w:rFonts w:eastAsia="MS Gothic"/>
          <w:b/>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w:t>
      </w:r>
      <w:proofErr w:type="gramStart"/>
      <w:r>
        <w:rPr>
          <w:sz w:val="28"/>
          <w:szCs w:val="28"/>
        </w:rPr>
        <w:t>контроль за</w:t>
      </w:r>
      <w:proofErr w:type="gramEnd"/>
      <w:r>
        <w:rPr>
          <w:sz w:val="28"/>
          <w:szCs w:val="28"/>
        </w:rPr>
        <w:t xml:space="preserve"> состоянием соответствующих зеленых насаждений, обеспечивать их удовлетворительное состояние и развитие.</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E711C4" w:rsidRDefault="0044664D" w:rsidP="007B3EF2">
      <w:pPr>
        <w:pStyle w:val="af7"/>
        <w:numPr>
          <w:ilvl w:val="0"/>
          <w:numId w:val="48"/>
        </w:numPr>
        <w:autoSpaceDE w:val="0"/>
        <w:autoSpaceDN w:val="0"/>
        <w:adjustRightInd w:val="0"/>
        <w:ind w:left="0" w:firstLine="709"/>
        <w:jc w:val="both"/>
        <w:rPr>
          <w:sz w:val="28"/>
          <w:szCs w:val="28"/>
        </w:rPr>
      </w:pPr>
      <w:r>
        <w:rPr>
          <w:sz w:val="28"/>
          <w:szCs w:val="28"/>
        </w:rPr>
        <w:t>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Части деревьев, кустарников с территории удаляются в течение трех суток со дня проведения вырубки.</w:t>
      </w:r>
    </w:p>
    <w:p w:rsidR="00E711C4" w:rsidRDefault="00E711C4">
      <w:pPr>
        <w:ind w:firstLine="709"/>
        <w:contextualSpacing/>
        <w:jc w:val="both"/>
        <w:outlineLvl w:val="1"/>
        <w:rPr>
          <w:rFonts w:eastAsia="MS Gothic"/>
          <w:sz w:val="28"/>
          <w:szCs w:val="28"/>
        </w:rPr>
      </w:pPr>
      <w:bookmarkStart w:id="51" w:name="_Toc402276816"/>
    </w:p>
    <w:p w:rsidR="00E711C4" w:rsidRDefault="0044664D">
      <w:pPr>
        <w:pStyle w:val="af7"/>
        <w:ind w:left="709"/>
        <w:jc w:val="center"/>
        <w:outlineLvl w:val="1"/>
        <w:rPr>
          <w:rFonts w:eastAsia="MS Gothic"/>
          <w:b/>
          <w:sz w:val="28"/>
          <w:szCs w:val="28"/>
        </w:rPr>
      </w:pPr>
      <w:r>
        <w:rPr>
          <w:rFonts w:eastAsia="MS Gothic"/>
          <w:b/>
          <w:sz w:val="28"/>
          <w:szCs w:val="28"/>
        </w:rPr>
        <w:t>Содержание наземных частей линейных сооружений и коммуникаций</w:t>
      </w:r>
      <w:bookmarkEnd w:id="51"/>
    </w:p>
    <w:p w:rsidR="00E711C4" w:rsidRDefault="00E711C4">
      <w:pPr>
        <w:ind w:firstLine="709"/>
        <w:contextualSpacing/>
        <w:jc w:val="both"/>
        <w:outlineLvl w:val="1"/>
        <w:rPr>
          <w:rFonts w:eastAsia="MS Gothic"/>
          <w:b/>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Наружные инженерные коммуникации (тепловые сети, электросети и другие), должны находиться в исправном состоянии, а прилегающая к ним территория содержаться в чистоте.</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В случае проведения ремонта инженерных коммуникаций, размер </w:t>
      </w:r>
      <w:r>
        <w:rPr>
          <w:sz w:val="28"/>
          <w:szCs w:val="28"/>
        </w:rPr>
        <w:lastRenderedPageBreak/>
        <w:t>прилегающей территории может быть увеличен по решению органов местного самоуправления.</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Не допускается повреждение линий электропередачи и их изоляции, иных наземных частей линейных сооружений и коммуникаций.</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Не допускается отсутствие, загрязнение или неокрашенное состояние ограждений, люков смотровых и </w:t>
      </w:r>
      <w:proofErr w:type="spellStart"/>
      <w:r>
        <w:rPr>
          <w:sz w:val="28"/>
          <w:szCs w:val="28"/>
        </w:rPr>
        <w:t>дождеприемных</w:t>
      </w:r>
      <w:proofErr w:type="spellEnd"/>
      <w:r>
        <w:rPr>
          <w:sz w:val="28"/>
          <w:szCs w:val="28"/>
        </w:rPr>
        <w:t xml:space="preserve"> колодцев, отсутствие наружной изоляции наземных линий теплосети,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Pr>
          <w:sz w:val="28"/>
          <w:szCs w:val="28"/>
        </w:rPr>
        <w:t>дождеприемных</w:t>
      </w:r>
      <w:proofErr w:type="spellEnd"/>
      <w:r>
        <w:rPr>
          <w:sz w:val="28"/>
          <w:szCs w:val="28"/>
        </w:rPr>
        <w:t xml:space="preserve"> колодцев производится юридическими лицами (индивидуальными предпринимателями), эксплуатирующими эти сооружения.</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E711C4" w:rsidRDefault="0044664D">
      <w:pPr>
        <w:pStyle w:val="af7"/>
        <w:widowControl w:val="0"/>
        <w:numPr>
          <w:ilvl w:val="0"/>
          <w:numId w:val="18"/>
        </w:numPr>
        <w:autoSpaceDE w:val="0"/>
        <w:autoSpaceDN w:val="0"/>
        <w:adjustRightInd w:val="0"/>
        <w:ind w:left="0" w:firstLine="709"/>
        <w:jc w:val="both"/>
        <w:rPr>
          <w:sz w:val="28"/>
          <w:szCs w:val="28"/>
        </w:rPr>
      </w:pPr>
      <w:r>
        <w:rPr>
          <w:sz w:val="28"/>
          <w:szCs w:val="28"/>
        </w:rPr>
        <w:t>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E711C4" w:rsidRDefault="00E711C4">
      <w:pPr>
        <w:widowControl w:val="0"/>
        <w:autoSpaceDE w:val="0"/>
        <w:autoSpaceDN w:val="0"/>
        <w:adjustRightInd w:val="0"/>
        <w:ind w:firstLine="709"/>
        <w:contextualSpacing/>
        <w:jc w:val="both"/>
        <w:rPr>
          <w:sz w:val="28"/>
          <w:szCs w:val="28"/>
        </w:rPr>
      </w:pPr>
    </w:p>
    <w:p w:rsidR="00E711C4" w:rsidRDefault="0044664D">
      <w:pPr>
        <w:pStyle w:val="af7"/>
        <w:ind w:left="709"/>
        <w:jc w:val="center"/>
        <w:outlineLvl w:val="1"/>
        <w:rPr>
          <w:rFonts w:eastAsia="MS Gothic"/>
          <w:b/>
          <w:sz w:val="28"/>
          <w:szCs w:val="28"/>
        </w:rPr>
      </w:pPr>
      <w:bookmarkStart w:id="52" w:name="_Toc402276817"/>
      <w:r>
        <w:rPr>
          <w:rFonts w:eastAsia="MS Gothic"/>
          <w:b/>
          <w:sz w:val="28"/>
          <w:szCs w:val="28"/>
        </w:rPr>
        <w:t>Содержание производственных территорий</w:t>
      </w:r>
      <w:bookmarkEnd w:id="52"/>
    </w:p>
    <w:p w:rsidR="00E711C4" w:rsidRDefault="00E711C4">
      <w:pPr>
        <w:widowControl w:val="0"/>
        <w:autoSpaceDE w:val="0"/>
        <w:autoSpaceDN w:val="0"/>
        <w:adjustRightInd w:val="0"/>
        <w:ind w:firstLine="709"/>
        <w:contextualSpacing/>
        <w:jc w:val="both"/>
        <w:rPr>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Сбор и временное хранение мусора, образующегося в результате </w:t>
      </w:r>
      <w:r>
        <w:rPr>
          <w:sz w:val="28"/>
          <w:szCs w:val="28"/>
        </w:rPr>
        <w:lastRenderedPageBreak/>
        <w:t>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E711C4" w:rsidRDefault="00E711C4">
      <w:pPr>
        <w:ind w:firstLine="709"/>
        <w:contextualSpacing/>
        <w:jc w:val="both"/>
        <w:outlineLvl w:val="1"/>
        <w:rPr>
          <w:rFonts w:eastAsia="MS Gothic"/>
          <w:sz w:val="28"/>
          <w:szCs w:val="28"/>
        </w:rPr>
      </w:pPr>
      <w:bookmarkStart w:id="53" w:name="Par249"/>
      <w:bookmarkStart w:id="54" w:name="Par280"/>
      <w:bookmarkStart w:id="55" w:name="_Toc402276818"/>
      <w:bookmarkEnd w:id="53"/>
      <w:bookmarkEnd w:id="54"/>
    </w:p>
    <w:p w:rsidR="00E711C4" w:rsidRDefault="0044664D">
      <w:pPr>
        <w:jc w:val="center"/>
        <w:outlineLvl w:val="1"/>
        <w:rPr>
          <w:rFonts w:eastAsia="MS Gothic"/>
          <w:b/>
          <w:sz w:val="28"/>
          <w:szCs w:val="28"/>
        </w:rPr>
      </w:pPr>
      <w:r>
        <w:rPr>
          <w:rFonts w:eastAsia="MS Gothic"/>
          <w:b/>
          <w:sz w:val="28"/>
          <w:szCs w:val="28"/>
        </w:rPr>
        <w:t>Содержание частных домовладений, в том числе используемых для временного (сезонного) проживания</w:t>
      </w:r>
      <w:bookmarkEnd w:id="55"/>
    </w:p>
    <w:p w:rsidR="00E711C4" w:rsidRDefault="00E711C4">
      <w:pPr>
        <w:ind w:firstLine="709"/>
        <w:contextualSpacing/>
        <w:jc w:val="both"/>
        <w:outlineLvl w:val="1"/>
        <w:rPr>
          <w:rFonts w:eastAsia="MS Gothic"/>
          <w:b/>
          <w:sz w:val="28"/>
          <w:szCs w:val="28"/>
        </w:rPr>
      </w:pPr>
    </w:p>
    <w:p w:rsidR="00E711C4" w:rsidRDefault="0044664D" w:rsidP="007B3EF2">
      <w:pPr>
        <w:pStyle w:val="af7"/>
        <w:numPr>
          <w:ilvl w:val="0"/>
          <w:numId w:val="48"/>
        </w:numPr>
        <w:ind w:left="0" w:firstLine="709"/>
        <w:jc w:val="both"/>
        <w:rPr>
          <w:sz w:val="28"/>
          <w:szCs w:val="28"/>
        </w:rPr>
      </w:pPr>
      <w:r>
        <w:rPr>
          <w:sz w:val="28"/>
          <w:szCs w:val="28"/>
        </w:rPr>
        <w:t>Собственники домовладений, в том числе используемых для временного (сезонного) проживания, обязаны:</w:t>
      </w:r>
    </w:p>
    <w:p w:rsidR="00E711C4" w:rsidRDefault="0044664D">
      <w:pPr>
        <w:pStyle w:val="af7"/>
        <w:numPr>
          <w:ilvl w:val="0"/>
          <w:numId w:val="19"/>
        </w:numPr>
        <w:tabs>
          <w:tab w:val="left" w:pos="0"/>
        </w:tabs>
        <w:ind w:left="0" w:firstLine="709"/>
        <w:jc w:val="both"/>
        <w:rPr>
          <w:sz w:val="28"/>
          <w:szCs w:val="28"/>
        </w:rPr>
      </w:pPr>
      <w:r>
        <w:rPr>
          <w:sz w:val="28"/>
          <w:szCs w:val="28"/>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E711C4" w:rsidRDefault="0044664D">
      <w:pPr>
        <w:pStyle w:val="af7"/>
        <w:numPr>
          <w:ilvl w:val="0"/>
          <w:numId w:val="19"/>
        </w:numPr>
        <w:autoSpaceDE w:val="0"/>
        <w:autoSpaceDN w:val="0"/>
        <w:adjustRightInd w:val="0"/>
        <w:ind w:left="0" w:firstLine="709"/>
        <w:jc w:val="both"/>
        <w:rPr>
          <w:sz w:val="28"/>
          <w:szCs w:val="28"/>
        </w:rPr>
      </w:pPr>
      <w:r>
        <w:rPr>
          <w:sz w:val="28"/>
          <w:szCs w:val="28"/>
        </w:rPr>
        <w:t>складировать бытовые отходы и мусор в специально оборудованных местах;</w:t>
      </w:r>
    </w:p>
    <w:p w:rsidR="00E711C4" w:rsidRDefault="0044664D">
      <w:pPr>
        <w:pStyle w:val="af7"/>
        <w:widowControl w:val="0"/>
        <w:numPr>
          <w:ilvl w:val="0"/>
          <w:numId w:val="19"/>
        </w:numPr>
        <w:autoSpaceDE w:val="0"/>
        <w:autoSpaceDN w:val="0"/>
        <w:adjustRightInd w:val="0"/>
        <w:ind w:left="0" w:firstLine="709"/>
        <w:jc w:val="both"/>
        <w:rPr>
          <w:sz w:val="28"/>
          <w:szCs w:val="28"/>
        </w:rPr>
      </w:pPr>
      <w:r>
        <w:rPr>
          <w:sz w:val="28"/>
          <w:szCs w:val="28"/>
        </w:rPr>
        <w:t>не допускать длительного (свыше 14 дней) хранения топлива, удобрений, строительных и других материалов на фасадной части, прилегающей к домовладению территории;</w:t>
      </w:r>
    </w:p>
    <w:p w:rsidR="00E711C4" w:rsidRDefault="0044664D">
      <w:pPr>
        <w:pStyle w:val="af7"/>
        <w:widowControl w:val="0"/>
        <w:numPr>
          <w:ilvl w:val="0"/>
          <w:numId w:val="19"/>
        </w:numPr>
        <w:autoSpaceDE w:val="0"/>
        <w:autoSpaceDN w:val="0"/>
        <w:adjustRightInd w:val="0"/>
        <w:ind w:left="0" w:firstLine="709"/>
        <w:jc w:val="both"/>
        <w:rPr>
          <w:sz w:val="28"/>
          <w:szCs w:val="28"/>
        </w:rPr>
      </w:pPr>
      <w:r>
        <w:rPr>
          <w:sz w:val="28"/>
          <w:szCs w:val="28"/>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E711C4" w:rsidRDefault="0044664D">
      <w:pPr>
        <w:pStyle w:val="af7"/>
        <w:widowControl w:val="0"/>
        <w:numPr>
          <w:ilvl w:val="0"/>
          <w:numId w:val="19"/>
        </w:numPr>
        <w:autoSpaceDE w:val="0"/>
        <w:autoSpaceDN w:val="0"/>
        <w:adjustRightInd w:val="0"/>
        <w:ind w:left="0" w:firstLine="709"/>
        <w:jc w:val="both"/>
        <w:rPr>
          <w:sz w:val="28"/>
          <w:szCs w:val="28"/>
        </w:rPr>
      </w:pPr>
      <w:r>
        <w:rPr>
          <w:sz w:val="28"/>
          <w:szCs w:val="28"/>
        </w:rPr>
        <w:t>не допускать хранения техники, механизмов, автомобилей, в том числе разукомплектованных, на прилегающей территории;</w:t>
      </w:r>
    </w:p>
    <w:p w:rsidR="00E711C4" w:rsidRDefault="0044664D">
      <w:pPr>
        <w:pStyle w:val="af7"/>
        <w:widowControl w:val="0"/>
        <w:numPr>
          <w:ilvl w:val="0"/>
          <w:numId w:val="19"/>
        </w:numPr>
        <w:autoSpaceDE w:val="0"/>
        <w:autoSpaceDN w:val="0"/>
        <w:adjustRightInd w:val="0"/>
        <w:ind w:left="0" w:firstLine="709"/>
        <w:jc w:val="both"/>
        <w:rPr>
          <w:sz w:val="28"/>
          <w:szCs w:val="28"/>
        </w:rPr>
      </w:pPr>
      <w:r>
        <w:rPr>
          <w:sz w:val="28"/>
          <w:szCs w:val="28"/>
        </w:rPr>
        <w:t>не допускать производства ремонта или мойки автомобилей, смены масла или технических жидкостей на прилегающей территории.</w:t>
      </w:r>
      <w:bookmarkStart w:id="56" w:name="_GoBack"/>
      <w:bookmarkEnd w:id="56"/>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Запрещается сжигание, а также захоронение мусора на территории земельных участков, на которых расположены дома.</w:t>
      </w:r>
    </w:p>
    <w:p w:rsidR="00E711C4" w:rsidRDefault="00E711C4">
      <w:pPr>
        <w:ind w:firstLine="709"/>
        <w:contextualSpacing/>
        <w:jc w:val="both"/>
        <w:outlineLvl w:val="1"/>
        <w:rPr>
          <w:rFonts w:eastAsia="MS Gothic"/>
          <w:sz w:val="28"/>
          <w:szCs w:val="28"/>
        </w:rPr>
      </w:pPr>
      <w:bookmarkStart w:id="57" w:name="Par291"/>
      <w:bookmarkStart w:id="58" w:name="_Toc402276819"/>
      <w:bookmarkEnd w:id="57"/>
    </w:p>
    <w:p w:rsidR="00E711C4" w:rsidRDefault="0044664D">
      <w:pPr>
        <w:jc w:val="center"/>
        <w:outlineLvl w:val="1"/>
        <w:rPr>
          <w:rFonts w:eastAsia="MS Gothic"/>
          <w:b/>
          <w:sz w:val="28"/>
          <w:szCs w:val="28"/>
        </w:rPr>
      </w:pPr>
      <w:r>
        <w:rPr>
          <w:rFonts w:eastAsia="MS Gothic"/>
          <w:b/>
          <w:sz w:val="28"/>
          <w:szCs w:val="28"/>
        </w:rPr>
        <w:t>Содержание территории огороднических некоммерческих объединений граждан</w:t>
      </w:r>
      <w:bookmarkEnd w:id="58"/>
    </w:p>
    <w:p w:rsidR="00E711C4" w:rsidRDefault="00E711C4">
      <w:pPr>
        <w:widowControl w:val="0"/>
        <w:autoSpaceDE w:val="0"/>
        <w:autoSpaceDN w:val="0"/>
        <w:adjustRightInd w:val="0"/>
        <w:ind w:firstLine="709"/>
        <w:contextualSpacing/>
        <w:jc w:val="both"/>
        <w:rPr>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Огороднические некоммерческие объединения граждан несут ответственность за соблюдение чистоты и порядка на отведенном земельном участке и прилегающей к огородническим некоммерческим объединениям граждан территории на расстоянии 5 метров от ограждений (заборов), если расстояние прилегающей территории не установлено в большем размере.</w:t>
      </w:r>
    </w:p>
    <w:p w:rsidR="00E711C4" w:rsidRDefault="00E711C4" w:rsidP="00F065FE">
      <w:pPr>
        <w:tabs>
          <w:tab w:val="right" w:pos="10212"/>
        </w:tabs>
        <w:ind w:firstLine="709"/>
        <w:contextualSpacing/>
        <w:jc w:val="center"/>
        <w:rPr>
          <w:sz w:val="28"/>
          <w:szCs w:val="28"/>
        </w:rPr>
      </w:pPr>
    </w:p>
    <w:p w:rsidR="00E711C4" w:rsidRDefault="0044664D" w:rsidP="00F065FE">
      <w:pPr>
        <w:pStyle w:val="af7"/>
        <w:tabs>
          <w:tab w:val="right" w:pos="10212"/>
        </w:tabs>
        <w:ind w:left="709"/>
        <w:jc w:val="center"/>
        <w:rPr>
          <w:b/>
          <w:bCs/>
          <w:sz w:val="28"/>
          <w:szCs w:val="28"/>
        </w:rPr>
      </w:pPr>
      <w:r>
        <w:rPr>
          <w:b/>
          <w:bCs/>
          <w:sz w:val="28"/>
          <w:szCs w:val="28"/>
          <w:lang w:val="en-US"/>
        </w:rPr>
        <w:t>IV</w:t>
      </w:r>
      <w:r>
        <w:rPr>
          <w:b/>
          <w:bCs/>
          <w:sz w:val="28"/>
          <w:szCs w:val="28"/>
        </w:rPr>
        <w:t xml:space="preserve">. Обеспечение чистоты и порядка в </w:t>
      </w:r>
      <w:r>
        <w:rPr>
          <w:b/>
          <w:sz w:val="28"/>
          <w:szCs w:val="28"/>
        </w:rPr>
        <w:t>муниципальном</w:t>
      </w:r>
      <w:r>
        <w:rPr>
          <w:b/>
          <w:bCs/>
          <w:sz w:val="28"/>
          <w:szCs w:val="28"/>
        </w:rPr>
        <w:t xml:space="preserve"> округе. Правила организации и производства уборочных работ</w:t>
      </w:r>
    </w:p>
    <w:p w:rsidR="00E711C4" w:rsidRDefault="00E711C4" w:rsidP="00F065FE">
      <w:pPr>
        <w:tabs>
          <w:tab w:val="right" w:pos="10212"/>
        </w:tabs>
        <w:ind w:firstLine="709"/>
        <w:contextualSpacing/>
        <w:jc w:val="center"/>
        <w:rPr>
          <w:bCs/>
          <w:sz w:val="28"/>
          <w:szCs w:val="28"/>
        </w:rPr>
      </w:pPr>
    </w:p>
    <w:p w:rsidR="00E711C4" w:rsidRDefault="0044664D">
      <w:pPr>
        <w:pStyle w:val="formattext"/>
        <w:shd w:val="clear" w:color="auto" w:fill="FFFFFF"/>
        <w:spacing w:before="0" w:beforeAutospacing="0" w:after="0" w:afterAutospacing="0"/>
        <w:ind w:left="709"/>
        <w:contextualSpacing/>
        <w:jc w:val="center"/>
        <w:textAlignment w:val="baseline"/>
        <w:rPr>
          <w:rFonts w:eastAsia="MS Gothic"/>
          <w:b/>
          <w:sz w:val="28"/>
          <w:szCs w:val="28"/>
        </w:rPr>
      </w:pPr>
      <w:bookmarkStart w:id="59" w:name="Par122"/>
      <w:bookmarkStart w:id="60" w:name="Par93"/>
      <w:bookmarkStart w:id="61" w:name="_Toc402276826"/>
      <w:bookmarkEnd w:id="59"/>
      <w:bookmarkEnd w:id="60"/>
      <w:r>
        <w:rPr>
          <w:rFonts w:eastAsia="MS Gothic"/>
          <w:b/>
          <w:sz w:val="28"/>
          <w:szCs w:val="28"/>
        </w:rPr>
        <w:t xml:space="preserve">Общие требования к проведению благоустройства и уборочных работ на территории </w:t>
      </w:r>
      <w:r>
        <w:rPr>
          <w:b/>
          <w:sz w:val="28"/>
          <w:szCs w:val="28"/>
        </w:rPr>
        <w:t>муниципального</w:t>
      </w:r>
      <w:r>
        <w:rPr>
          <w:rFonts w:eastAsia="MS Gothic"/>
          <w:b/>
          <w:sz w:val="28"/>
          <w:szCs w:val="28"/>
        </w:rPr>
        <w:t xml:space="preserve"> округа</w:t>
      </w:r>
    </w:p>
    <w:p w:rsidR="00E711C4" w:rsidRDefault="00E711C4">
      <w:pPr>
        <w:pStyle w:val="formattext"/>
        <w:shd w:val="clear" w:color="auto" w:fill="FFFFFF"/>
        <w:spacing w:before="0" w:beforeAutospacing="0" w:after="0" w:afterAutospacing="0"/>
        <w:ind w:firstLine="709"/>
        <w:contextualSpacing/>
        <w:jc w:val="both"/>
        <w:textAlignment w:val="baseline"/>
        <w:rPr>
          <w:b/>
          <w:spacing w:val="2"/>
          <w:sz w:val="28"/>
          <w:szCs w:val="28"/>
        </w:rPr>
      </w:pPr>
    </w:p>
    <w:p w:rsidR="00E711C4" w:rsidRDefault="0044664D" w:rsidP="007B3EF2">
      <w:pPr>
        <w:pStyle w:val="formattext"/>
        <w:numPr>
          <w:ilvl w:val="0"/>
          <w:numId w:val="48"/>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lastRenderedPageBreak/>
        <w:t>Собственники земельных участков, зданий, строений и сооружений и (или) уполномоченные ими лица, являющиеся владельцами и (или) пользователями земельных участков, зданий, строений и сооружений, обязаны обеспечить выполнение следующих мероприятий в соответствии с настоящими Правилами:</w:t>
      </w:r>
    </w:p>
    <w:p w:rsidR="00E711C4" w:rsidRDefault="0044664D">
      <w:pPr>
        <w:pStyle w:val="formattext"/>
        <w:numPr>
          <w:ilvl w:val="0"/>
          <w:numId w:val="20"/>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 xml:space="preserve">содержание принадлежащих им на праве собственности или ином законном праве земельных участков, а также очистку от снега, навозных куч, технических и технологических загрязнений, удаление обледенений, скашивание травостоя при достижении высоты 15 - 20 см до высоты оставляемого травостоя 3 - 5 см, скашивание сорной </w:t>
      </w:r>
      <w:proofErr w:type="spellStart"/>
      <w:r>
        <w:rPr>
          <w:spacing w:val="2"/>
          <w:sz w:val="28"/>
          <w:szCs w:val="28"/>
        </w:rPr>
        <w:t>сухостоящей</w:t>
      </w:r>
      <w:proofErr w:type="spellEnd"/>
      <w:r>
        <w:rPr>
          <w:spacing w:val="2"/>
          <w:sz w:val="28"/>
          <w:szCs w:val="28"/>
        </w:rPr>
        <w:t xml:space="preserve"> травы. Состав работ и периодичность их выполнения устанавливается администрацией </w:t>
      </w:r>
      <w:r>
        <w:rPr>
          <w:sz w:val="28"/>
          <w:szCs w:val="28"/>
        </w:rPr>
        <w:t>муниципального</w:t>
      </w:r>
      <w:r>
        <w:rPr>
          <w:spacing w:val="2"/>
          <w:sz w:val="28"/>
          <w:szCs w:val="28"/>
        </w:rPr>
        <w:t xml:space="preserve"> округа.</w:t>
      </w:r>
    </w:p>
    <w:p w:rsidR="00E711C4" w:rsidRDefault="0044664D">
      <w:pPr>
        <w:pStyle w:val="formattext"/>
        <w:numPr>
          <w:ilvl w:val="0"/>
          <w:numId w:val="21"/>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содержание объектов внешнего благоустройства, в том числе пандусов, малых архитектурных форм, фасадов зданий, домовых знаков и своевременное проведение их ремонта;</w:t>
      </w:r>
    </w:p>
    <w:p w:rsidR="00E711C4" w:rsidRDefault="0044664D">
      <w:pPr>
        <w:pStyle w:val="formattext"/>
        <w:numPr>
          <w:ilvl w:val="0"/>
          <w:numId w:val="21"/>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недопущение выноса машинами, механизмами, иной техникой грунта и грязи с территории производства работ на объекты улично-дорожной сети;</w:t>
      </w:r>
    </w:p>
    <w:p w:rsidR="00E711C4" w:rsidRDefault="0044664D">
      <w:pPr>
        <w:pStyle w:val="formattext"/>
        <w:numPr>
          <w:ilvl w:val="0"/>
          <w:numId w:val="21"/>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недопущение загрязнения объектов улично-дорожной сети жидкими, сыпучими и иными веществами при их транспортировке;</w:t>
      </w:r>
    </w:p>
    <w:p w:rsidR="00E711C4" w:rsidRDefault="0044664D">
      <w:pPr>
        <w:pStyle w:val="formattext"/>
        <w:numPr>
          <w:ilvl w:val="0"/>
          <w:numId w:val="21"/>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установку урн для кратковременного хранения мусора, их очистку, ремонт и покраску;</w:t>
      </w:r>
    </w:p>
    <w:p w:rsidR="00E711C4" w:rsidRDefault="0044664D" w:rsidP="007B3EF2">
      <w:pPr>
        <w:pStyle w:val="formattext"/>
        <w:numPr>
          <w:ilvl w:val="0"/>
          <w:numId w:val="48"/>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 xml:space="preserve">В случаях экстремальных погодных явлений </w:t>
      </w:r>
      <w:proofErr w:type="gramStart"/>
      <w:r>
        <w:rPr>
          <w:spacing w:val="2"/>
          <w:sz w:val="28"/>
          <w:szCs w:val="28"/>
        </w:rPr>
        <w:t xml:space="preserve">( </w:t>
      </w:r>
      <w:proofErr w:type="gramEnd"/>
      <w:r>
        <w:rPr>
          <w:spacing w:val="2"/>
          <w:sz w:val="28"/>
          <w:szCs w:val="28"/>
        </w:rPr>
        <w:t>снегопад, гололед и т.п.) режим уборочных работ должен обеспечивать своевременное устранение последствий погодных явлений, безопасность дорожного движения.</w:t>
      </w:r>
    </w:p>
    <w:p w:rsidR="00E711C4" w:rsidRDefault="0044664D" w:rsidP="007B3EF2">
      <w:pPr>
        <w:pStyle w:val="formattext"/>
        <w:numPr>
          <w:ilvl w:val="0"/>
          <w:numId w:val="48"/>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Ответственность за организацию и производство уборочных работ возлагается:</w:t>
      </w:r>
    </w:p>
    <w:p w:rsidR="00E711C4" w:rsidRDefault="0044664D">
      <w:pPr>
        <w:pStyle w:val="formattext"/>
        <w:numPr>
          <w:ilvl w:val="0"/>
          <w:numId w:val="22"/>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за уборку на огороженных территориях трансформаторных и распределительных подстанций, инженерных сооружений, опор воздушных линий электропередач, на территориях просек вдоль воздушных линий электропередач в случае, если данные линии электропередач находятся в лесном массиве и зеленых насаждениях, - на лиц, в собственности или на ином законном праве которых находятся указанные объекты;</w:t>
      </w:r>
    </w:p>
    <w:p w:rsidR="00E711C4" w:rsidRDefault="0044664D">
      <w:pPr>
        <w:pStyle w:val="formattext"/>
        <w:numPr>
          <w:ilvl w:val="0"/>
          <w:numId w:val="22"/>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за уборку территорий огороднических некоммерческих объединений граждан - на соответствующую некоммерческую организацию;</w:t>
      </w:r>
    </w:p>
    <w:p w:rsidR="00E711C4" w:rsidRDefault="0044664D">
      <w:pPr>
        <w:pStyle w:val="formattext"/>
        <w:numPr>
          <w:ilvl w:val="0"/>
          <w:numId w:val="22"/>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за уборку территорий автомобильных стоянок - на лиц, которым стоянки принадлежат на праве собственности или ином законном основании;</w:t>
      </w:r>
    </w:p>
    <w:p w:rsidR="00E711C4" w:rsidRDefault="0044664D">
      <w:pPr>
        <w:pStyle w:val="formattext"/>
        <w:numPr>
          <w:ilvl w:val="0"/>
          <w:numId w:val="22"/>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за уборку мусора после сноса зданий, строений, сооружений - на организацию, выполняющую работы по сносу;</w:t>
      </w:r>
    </w:p>
    <w:p w:rsidR="00E711C4" w:rsidRDefault="0044664D">
      <w:pPr>
        <w:pStyle w:val="formattext"/>
        <w:numPr>
          <w:ilvl w:val="0"/>
          <w:numId w:val="22"/>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за уборку и содержание земельного участка, предоставленного для строительства и реконструкции, ремонта, - на заказчика работ;</w:t>
      </w:r>
    </w:p>
    <w:p w:rsidR="00E711C4" w:rsidRDefault="0044664D">
      <w:pPr>
        <w:pStyle w:val="formattext"/>
        <w:numPr>
          <w:ilvl w:val="0"/>
          <w:numId w:val="22"/>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lastRenderedPageBreak/>
        <w:t>за уборку места осуществления земляных работ - на лицо, которому выдан ордер-договор на право производства земляных работ;</w:t>
      </w:r>
    </w:p>
    <w:p w:rsidR="00E711C4" w:rsidRDefault="0044664D">
      <w:pPr>
        <w:pStyle w:val="formattext"/>
        <w:numPr>
          <w:ilvl w:val="0"/>
          <w:numId w:val="23"/>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за уборку территории объектов некапитального строительства - на владельца объекта;</w:t>
      </w:r>
    </w:p>
    <w:p w:rsidR="00E711C4" w:rsidRDefault="0044664D">
      <w:pPr>
        <w:pStyle w:val="formattext"/>
        <w:numPr>
          <w:ilvl w:val="0"/>
          <w:numId w:val="23"/>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за уборку мест временной уличной торговли - на лиц, осуществляющих торговую деятельность;</w:t>
      </w:r>
    </w:p>
    <w:p w:rsidR="00E711C4" w:rsidRDefault="0044664D" w:rsidP="007B3EF2">
      <w:pPr>
        <w:pStyle w:val="formattext"/>
        <w:numPr>
          <w:ilvl w:val="0"/>
          <w:numId w:val="48"/>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Организация работ по удалению несанкционированно размещаемых объявлений, листовок, надписей, рисунков и иных информационных материалов, средств размещения информации со всех объектов (фасадов зданий и сооружений, ограждений, заборов, опор освещения и энергоснабжения и контактной сети, деревьев и т.п.) возлагается на собственников, владельцев, пользователей указанных объектов.</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При возникновении техногенных подтоплений, вызванных сбросом воды (откачка воды из котлованов,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Упавшие деревья должны быть удалены с проезжей части дорог, тротуаров, от </w:t>
      </w:r>
      <w:proofErr w:type="spellStart"/>
      <w:r>
        <w:rPr>
          <w:sz w:val="28"/>
          <w:szCs w:val="28"/>
        </w:rPr>
        <w:t>токонесущих</w:t>
      </w:r>
      <w:proofErr w:type="spellEnd"/>
      <w:r>
        <w:rPr>
          <w:sz w:val="28"/>
          <w:szCs w:val="28"/>
        </w:rPr>
        <w:t xml:space="preserve"> проводов, фасадов жилых и производственных зданий, в течение суток с момента обнаружения, как представляющие угрозу безопасности.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E711C4" w:rsidRDefault="0044664D" w:rsidP="007B3EF2">
      <w:pPr>
        <w:pStyle w:val="af7"/>
        <w:numPr>
          <w:ilvl w:val="0"/>
          <w:numId w:val="48"/>
        </w:numPr>
        <w:ind w:left="0" w:firstLine="709"/>
        <w:jc w:val="both"/>
        <w:rPr>
          <w:sz w:val="28"/>
          <w:szCs w:val="28"/>
        </w:rPr>
      </w:pPr>
      <w:r>
        <w:rPr>
          <w:sz w:val="28"/>
          <w:szCs w:val="28"/>
        </w:rPr>
        <w:t xml:space="preserve">Не допускается касание ветвями деревьев </w:t>
      </w:r>
      <w:proofErr w:type="spellStart"/>
      <w:r>
        <w:rPr>
          <w:sz w:val="28"/>
          <w:szCs w:val="28"/>
        </w:rPr>
        <w:t>токонесущих</w:t>
      </w:r>
      <w:proofErr w:type="spellEnd"/>
      <w:r>
        <w:rPr>
          <w:sz w:val="28"/>
          <w:szCs w:val="28"/>
        </w:rPr>
        <w:t xml:space="preserve"> проводов, закрывание ими указателей улиц и номерных знаков домов.</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Запрещается:</w:t>
      </w:r>
    </w:p>
    <w:p w:rsidR="00E711C4" w:rsidRDefault="0044664D">
      <w:pPr>
        <w:pStyle w:val="af7"/>
        <w:widowControl w:val="0"/>
        <w:numPr>
          <w:ilvl w:val="0"/>
          <w:numId w:val="24"/>
        </w:numPr>
        <w:autoSpaceDE w:val="0"/>
        <w:autoSpaceDN w:val="0"/>
        <w:adjustRightInd w:val="0"/>
        <w:ind w:left="0" w:firstLine="709"/>
        <w:jc w:val="both"/>
        <w:rPr>
          <w:sz w:val="28"/>
          <w:szCs w:val="28"/>
        </w:rPr>
      </w:pPr>
      <w:r>
        <w:rPr>
          <w:sz w:val="28"/>
          <w:szCs w:val="28"/>
        </w:rPr>
        <w:t>мойка транспортных средств, слив топлива, масел, технических жидкостей вне специально отведенных мест;</w:t>
      </w:r>
    </w:p>
    <w:p w:rsidR="00E711C4" w:rsidRDefault="0044664D">
      <w:pPr>
        <w:pStyle w:val="af7"/>
        <w:widowControl w:val="0"/>
        <w:numPr>
          <w:ilvl w:val="0"/>
          <w:numId w:val="25"/>
        </w:numPr>
        <w:autoSpaceDE w:val="0"/>
        <w:autoSpaceDN w:val="0"/>
        <w:adjustRightInd w:val="0"/>
        <w:ind w:left="0" w:firstLine="709"/>
        <w:jc w:val="both"/>
        <w:rPr>
          <w:sz w:val="28"/>
          <w:szCs w:val="28"/>
        </w:rPr>
      </w:pPr>
      <w:r>
        <w:rPr>
          <w:sz w:val="28"/>
          <w:szCs w:val="28"/>
        </w:rPr>
        <w:t>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E711C4" w:rsidRDefault="0044664D">
      <w:pPr>
        <w:pStyle w:val="af7"/>
        <w:widowControl w:val="0"/>
        <w:numPr>
          <w:ilvl w:val="0"/>
          <w:numId w:val="26"/>
        </w:numPr>
        <w:autoSpaceDE w:val="0"/>
        <w:autoSpaceDN w:val="0"/>
        <w:adjustRightInd w:val="0"/>
        <w:ind w:left="0" w:firstLine="709"/>
        <w:jc w:val="both"/>
        <w:rPr>
          <w:sz w:val="28"/>
          <w:szCs w:val="28"/>
        </w:rPr>
      </w:pPr>
      <w:proofErr w:type="gramStart"/>
      <w:r>
        <w:rPr>
          <w:sz w:val="28"/>
          <w:szCs w:val="28"/>
        </w:rPr>
        <w:t>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муниципального округа без получения разрешения в установленном порядке;</w:t>
      </w:r>
      <w:proofErr w:type="gramEnd"/>
    </w:p>
    <w:p w:rsidR="00E711C4" w:rsidRDefault="0044664D">
      <w:pPr>
        <w:pStyle w:val="af7"/>
        <w:widowControl w:val="0"/>
        <w:numPr>
          <w:ilvl w:val="0"/>
          <w:numId w:val="27"/>
        </w:numPr>
        <w:autoSpaceDE w:val="0"/>
        <w:autoSpaceDN w:val="0"/>
        <w:adjustRightInd w:val="0"/>
        <w:ind w:left="0" w:firstLine="709"/>
        <w:jc w:val="both"/>
        <w:rPr>
          <w:sz w:val="28"/>
          <w:szCs w:val="28"/>
        </w:rPr>
      </w:pPr>
      <w:r>
        <w:rPr>
          <w:sz w:val="28"/>
          <w:szCs w:val="28"/>
        </w:rPr>
        <w:t xml:space="preserve">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администрацией </w:t>
      </w:r>
      <w:r>
        <w:rPr>
          <w:sz w:val="28"/>
          <w:szCs w:val="28"/>
        </w:rPr>
        <w:lastRenderedPageBreak/>
        <w:t>муниципального округа.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proofErr w:type="gramStart"/>
      <w:r>
        <w:rPr>
          <w:sz w:val="28"/>
          <w:szCs w:val="28"/>
        </w:rPr>
        <w:t>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и прилегающих к ним территорий;</w:t>
      </w:r>
      <w:proofErr w:type="gramEnd"/>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администрацией муниципального округа.</w:t>
      </w:r>
    </w:p>
    <w:p w:rsidR="00E711C4" w:rsidRDefault="0044664D" w:rsidP="007B3EF2">
      <w:pPr>
        <w:pStyle w:val="formattext"/>
        <w:numPr>
          <w:ilvl w:val="0"/>
          <w:numId w:val="48"/>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 xml:space="preserve">Администрация </w:t>
      </w:r>
      <w:r>
        <w:rPr>
          <w:sz w:val="28"/>
          <w:szCs w:val="28"/>
        </w:rPr>
        <w:t>муниципального</w:t>
      </w:r>
      <w:r>
        <w:rPr>
          <w:spacing w:val="2"/>
          <w:sz w:val="28"/>
          <w:szCs w:val="28"/>
        </w:rPr>
        <w:t xml:space="preserve"> округа в соответствии с Уставом </w:t>
      </w:r>
      <w:r>
        <w:rPr>
          <w:sz w:val="28"/>
          <w:szCs w:val="28"/>
        </w:rPr>
        <w:t>муниципального</w:t>
      </w:r>
      <w:r>
        <w:rPr>
          <w:spacing w:val="2"/>
          <w:sz w:val="28"/>
          <w:szCs w:val="28"/>
        </w:rPr>
        <w:t xml:space="preserve"> округа вправе на добровольной основе привлекать граждан для выполнения работ по уборке, благоустройству и озеленению территории </w:t>
      </w:r>
      <w:r>
        <w:rPr>
          <w:sz w:val="28"/>
          <w:szCs w:val="28"/>
        </w:rPr>
        <w:t>муниципального</w:t>
      </w:r>
      <w:r>
        <w:rPr>
          <w:spacing w:val="2"/>
          <w:sz w:val="28"/>
          <w:szCs w:val="28"/>
        </w:rPr>
        <w:t xml:space="preserve"> округа.</w:t>
      </w:r>
    </w:p>
    <w:p w:rsidR="00E711C4" w:rsidRDefault="0044664D" w:rsidP="007B3EF2">
      <w:pPr>
        <w:pStyle w:val="formattext"/>
        <w:numPr>
          <w:ilvl w:val="0"/>
          <w:numId w:val="48"/>
        </w:numPr>
        <w:shd w:val="clear" w:color="auto" w:fill="FFFFFF"/>
        <w:spacing w:before="0" w:beforeAutospacing="0" w:after="0" w:afterAutospacing="0"/>
        <w:ind w:left="0" w:firstLine="709"/>
        <w:contextualSpacing/>
        <w:jc w:val="both"/>
        <w:textAlignment w:val="baseline"/>
        <w:rPr>
          <w:spacing w:val="2"/>
          <w:sz w:val="28"/>
          <w:szCs w:val="28"/>
        </w:rPr>
      </w:pPr>
      <w:r>
        <w:rPr>
          <w:spacing w:val="2"/>
          <w:sz w:val="28"/>
          <w:szCs w:val="28"/>
        </w:rPr>
        <w:t xml:space="preserve">Организационные вопросы по привлечению граждан к выполнению работ по уборке, благоустройству и озеленению территории </w:t>
      </w:r>
      <w:r>
        <w:rPr>
          <w:sz w:val="28"/>
          <w:szCs w:val="28"/>
        </w:rPr>
        <w:t xml:space="preserve">муниципального </w:t>
      </w:r>
      <w:r>
        <w:rPr>
          <w:spacing w:val="2"/>
          <w:sz w:val="28"/>
          <w:szCs w:val="28"/>
        </w:rPr>
        <w:t>округа оформляются правовым актом администрации округа.</w:t>
      </w:r>
    </w:p>
    <w:p w:rsidR="00E711C4" w:rsidRDefault="00E711C4">
      <w:pPr>
        <w:ind w:firstLine="709"/>
        <w:contextualSpacing/>
        <w:jc w:val="both"/>
        <w:outlineLvl w:val="1"/>
        <w:rPr>
          <w:rFonts w:eastAsia="MS Gothic"/>
          <w:sz w:val="28"/>
          <w:szCs w:val="28"/>
        </w:rPr>
      </w:pPr>
      <w:bookmarkStart w:id="62" w:name="_Toc402276827"/>
      <w:bookmarkEnd w:id="61"/>
    </w:p>
    <w:p w:rsidR="00E711C4" w:rsidRDefault="0044664D">
      <w:pPr>
        <w:pStyle w:val="af7"/>
        <w:ind w:left="709"/>
        <w:jc w:val="center"/>
        <w:outlineLvl w:val="1"/>
        <w:rPr>
          <w:rFonts w:eastAsia="MS Gothic"/>
          <w:b/>
          <w:sz w:val="28"/>
          <w:szCs w:val="28"/>
        </w:rPr>
      </w:pPr>
      <w:r>
        <w:rPr>
          <w:rFonts w:eastAsia="MS Gothic"/>
          <w:b/>
          <w:sz w:val="28"/>
          <w:szCs w:val="28"/>
        </w:rPr>
        <w:t>Месячник благоустройства</w:t>
      </w:r>
      <w:bookmarkEnd w:id="62"/>
    </w:p>
    <w:p w:rsidR="00E711C4" w:rsidRDefault="00E711C4">
      <w:pPr>
        <w:ind w:firstLine="709"/>
        <w:contextualSpacing/>
        <w:jc w:val="both"/>
        <w:outlineLvl w:val="1"/>
        <w:rPr>
          <w:rFonts w:eastAsia="MS Gothic"/>
          <w:b/>
          <w:sz w:val="28"/>
          <w:szCs w:val="28"/>
        </w:rPr>
      </w:pPr>
    </w:p>
    <w:p w:rsidR="00E711C4" w:rsidRDefault="0044664D" w:rsidP="007B3EF2">
      <w:pPr>
        <w:pStyle w:val="af7"/>
        <w:numPr>
          <w:ilvl w:val="0"/>
          <w:numId w:val="48"/>
        </w:numPr>
        <w:suppressAutoHyphens w:val="0"/>
        <w:ind w:left="0" w:firstLine="709"/>
        <w:jc w:val="both"/>
        <w:rPr>
          <w:sz w:val="28"/>
          <w:szCs w:val="28"/>
        </w:rPr>
      </w:pPr>
      <w:r>
        <w:rPr>
          <w:sz w:val="28"/>
          <w:szCs w:val="28"/>
        </w:rPr>
        <w:t>На территории муниципального округа ежегодно проводится месячник благоустройства, направленный на приведение территорий в соответствие с нормативными характеристиками.</w:t>
      </w:r>
    </w:p>
    <w:p w:rsidR="00E711C4" w:rsidRDefault="0044664D" w:rsidP="007B3EF2">
      <w:pPr>
        <w:pStyle w:val="af7"/>
        <w:numPr>
          <w:ilvl w:val="0"/>
          <w:numId w:val="48"/>
        </w:numPr>
        <w:suppressAutoHyphens w:val="0"/>
        <w:ind w:left="0" w:firstLine="709"/>
        <w:jc w:val="both"/>
        <w:rPr>
          <w:sz w:val="28"/>
          <w:szCs w:val="28"/>
        </w:rPr>
      </w:pPr>
      <w:r>
        <w:rPr>
          <w:sz w:val="28"/>
          <w:szCs w:val="28"/>
        </w:rPr>
        <w:t>Месячник благоустройства проводится ежегодно после схождения снежного покрова в периоды подготовки к летнему и зимнему сезонам, но до установления снежного покрова, исходя из климатических показателей.</w:t>
      </w:r>
    </w:p>
    <w:p w:rsidR="00E711C4" w:rsidRDefault="0044664D" w:rsidP="007B3EF2">
      <w:pPr>
        <w:pStyle w:val="af7"/>
        <w:numPr>
          <w:ilvl w:val="0"/>
          <w:numId w:val="48"/>
        </w:numPr>
        <w:ind w:left="0" w:firstLine="709"/>
        <w:jc w:val="both"/>
        <w:rPr>
          <w:sz w:val="28"/>
          <w:szCs w:val="28"/>
        </w:rPr>
      </w:pPr>
      <w:r>
        <w:rPr>
          <w:sz w:val="28"/>
          <w:szCs w:val="28"/>
        </w:rPr>
        <w:t>Осуществление работ в течение месячника по благоустройству осуществляется за счет:</w:t>
      </w:r>
    </w:p>
    <w:p w:rsidR="00E711C4" w:rsidRDefault="0044664D">
      <w:pPr>
        <w:pStyle w:val="af7"/>
        <w:numPr>
          <w:ilvl w:val="0"/>
          <w:numId w:val="28"/>
        </w:numPr>
        <w:ind w:left="0" w:firstLine="709"/>
        <w:jc w:val="both"/>
        <w:rPr>
          <w:sz w:val="28"/>
          <w:szCs w:val="28"/>
        </w:rPr>
      </w:pPr>
      <w:r>
        <w:rPr>
          <w:sz w:val="28"/>
          <w:szCs w:val="28"/>
        </w:rPr>
        <w:t>средств бюджета муниципального округа – в отношении объектов благоустройства, находящихся в муниципальной собственности;</w:t>
      </w:r>
    </w:p>
    <w:p w:rsidR="00E711C4" w:rsidRDefault="0044664D">
      <w:pPr>
        <w:pStyle w:val="af7"/>
        <w:numPr>
          <w:ilvl w:val="0"/>
          <w:numId w:val="28"/>
        </w:numPr>
        <w:ind w:left="0" w:firstLine="709"/>
        <w:jc w:val="both"/>
        <w:rPr>
          <w:sz w:val="28"/>
          <w:szCs w:val="28"/>
        </w:rPr>
      </w:pPr>
      <w:r>
        <w:rPr>
          <w:sz w:val="28"/>
          <w:szCs w:val="28"/>
        </w:rPr>
        <w:t>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являющегося объектом благоустройства;</w:t>
      </w:r>
    </w:p>
    <w:p w:rsidR="00E711C4" w:rsidRDefault="0044664D">
      <w:pPr>
        <w:pStyle w:val="af7"/>
        <w:numPr>
          <w:ilvl w:val="0"/>
          <w:numId w:val="28"/>
        </w:numPr>
        <w:ind w:left="0" w:firstLine="709"/>
        <w:jc w:val="both"/>
        <w:rPr>
          <w:sz w:val="28"/>
          <w:szCs w:val="28"/>
        </w:rPr>
      </w:pPr>
      <w:r>
        <w:rPr>
          <w:sz w:val="28"/>
          <w:szCs w:val="28"/>
        </w:rPr>
        <w:t>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иных сфер обслуживания населения.</w:t>
      </w:r>
      <w:bookmarkStart w:id="63" w:name="Par163"/>
      <w:bookmarkStart w:id="64" w:name="_Toc402276829"/>
      <w:bookmarkEnd w:id="63"/>
    </w:p>
    <w:p w:rsidR="00E711C4" w:rsidRDefault="00E711C4">
      <w:pPr>
        <w:ind w:firstLine="709"/>
        <w:contextualSpacing/>
        <w:jc w:val="both"/>
        <w:rPr>
          <w:sz w:val="28"/>
          <w:szCs w:val="28"/>
        </w:rPr>
      </w:pPr>
    </w:p>
    <w:p w:rsidR="00E711C4" w:rsidRDefault="0044664D">
      <w:pPr>
        <w:pStyle w:val="af7"/>
        <w:ind w:left="709"/>
        <w:jc w:val="center"/>
        <w:rPr>
          <w:b/>
          <w:spacing w:val="2"/>
          <w:sz w:val="28"/>
          <w:szCs w:val="28"/>
          <w:lang w:eastAsia="ru-RU"/>
        </w:rPr>
      </w:pPr>
      <w:r>
        <w:rPr>
          <w:b/>
          <w:spacing w:val="2"/>
          <w:sz w:val="28"/>
          <w:szCs w:val="28"/>
          <w:lang w:eastAsia="ru-RU"/>
        </w:rPr>
        <w:t>Уборка территории муниципального округа в зимний период</w:t>
      </w:r>
    </w:p>
    <w:p w:rsidR="00E711C4" w:rsidRDefault="00E711C4">
      <w:pPr>
        <w:ind w:firstLine="709"/>
        <w:contextualSpacing/>
        <w:jc w:val="center"/>
        <w:rPr>
          <w:sz w:val="28"/>
          <w:szCs w:val="28"/>
        </w:rPr>
      </w:pPr>
    </w:p>
    <w:p w:rsidR="00E711C4" w:rsidRDefault="0044664D" w:rsidP="00257CB5">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 xml:space="preserve">Период зимней уборки устанавливается с 15 октября по 31 марта. В случае резкого изменения погодных условий (снег, мороз) сроки начала и окончания зимней уборки определяются администрацией </w:t>
      </w:r>
      <w:r>
        <w:rPr>
          <w:sz w:val="28"/>
          <w:szCs w:val="28"/>
        </w:rPr>
        <w:t>муниципального</w:t>
      </w:r>
      <w:r>
        <w:rPr>
          <w:spacing w:val="2"/>
          <w:sz w:val="28"/>
          <w:szCs w:val="28"/>
          <w:lang w:eastAsia="ru-RU"/>
        </w:rPr>
        <w:t xml:space="preserve"> округа.</w:t>
      </w:r>
    </w:p>
    <w:p w:rsidR="00E711C4" w:rsidRDefault="0044664D" w:rsidP="00257CB5">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В зимний период на дорогах проводятся следующие виды работ:</w:t>
      </w:r>
    </w:p>
    <w:p w:rsidR="00E711C4" w:rsidRDefault="0044664D" w:rsidP="00257CB5">
      <w:pPr>
        <w:pStyle w:val="af7"/>
        <w:numPr>
          <w:ilvl w:val="0"/>
          <w:numId w:val="29"/>
        </w:numPr>
        <w:shd w:val="clear" w:color="auto" w:fill="FFFFFF"/>
        <w:ind w:left="0" w:firstLine="709"/>
        <w:jc w:val="both"/>
        <w:textAlignment w:val="baseline"/>
        <w:rPr>
          <w:spacing w:val="2"/>
          <w:sz w:val="28"/>
          <w:szCs w:val="28"/>
          <w:lang w:eastAsia="ru-RU"/>
        </w:rPr>
      </w:pPr>
      <w:r>
        <w:rPr>
          <w:spacing w:val="2"/>
          <w:sz w:val="28"/>
          <w:szCs w:val="28"/>
          <w:lang w:eastAsia="ru-RU"/>
        </w:rPr>
        <w:t>организация работ по обработке дорог мелкофракционным щебнем;</w:t>
      </w:r>
    </w:p>
    <w:p w:rsidR="00E711C4" w:rsidRDefault="0044664D" w:rsidP="00257CB5">
      <w:pPr>
        <w:pStyle w:val="af7"/>
        <w:numPr>
          <w:ilvl w:val="0"/>
          <w:numId w:val="29"/>
        </w:numPr>
        <w:shd w:val="clear" w:color="auto" w:fill="FFFFFF"/>
        <w:ind w:left="0" w:firstLine="709"/>
        <w:jc w:val="both"/>
        <w:textAlignment w:val="baseline"/>
        <w:rPr>
          <w:spacing w:val="2"/>
          <w:sz w:val="28"/>
          <w:szCs w:val="28"/>
          <w:lang w:eastAsia="ru-RU"/>
        </w:rPr>
      </w:pPr>
      <w:r>
        <w:rPr>
          <w:spacing w:val="2"/>
          <w:sz w:val="28"/>
          <w:szCs w:val="28"/>
          <w:lang w:eastAsia="ru-RU"/>
        </w:rPr>
        <w:t>удаление наката автогрейдерами;</w:t>
      </w:r>
    </w:p>
    <w:p w:rsidR="00E711C4" w:rsidRDefault="0044664D" w:rsidP="00257CB5">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В зимний период на тротуарах проводятся следующие виды работ:</w:t>
      </w:r>
    </w:p>
    <w:p w:rsidR="00E711C4" w:rsidRDefault="0044664D" w:rsidP="00257CB5">
      <w:pPr>
        <w:pStyle w:val="af7"/>
        <w:numPr>
          <w:ilvl w:val="0"/>
          <w:numId w:val="30"/>
        </w:numPr>
        <w:shd w:val="clear" w:color="auto" w:fill="FFFFFF"/>
        <w:ind w:left="0" w:firstLine="709"/>
        <w:jc w:val="both"/>
        <w:textAlignment w:val="baseline"/>
        <w:rPr>
          <w:spacing w:val="2"/>
          <w:sz w:val="28"/>
          <w:szCs w:val="28"/>
          <w:lang w:eastAsia="ru-RU"/>
        </w:rPr>
      </w:pPr>
      <w:r>
        <w:rPr>
          <w:spacing w:val="2"/>
          <w:sz w:val="28"/>
          <w:szCs w:val="28"/>
          <w:lang w:eastAsia="ru-RU"/>
        </w:rPr>
        <w:t>посыпка тротуаров мелкофракционным щебнем;</w:t>
      </w:r>
    </w:p>
    <w:p w:rsidR="00E711C4" w:rsidRDefault="0044664D" w:rsidP="00257CB5">
      <w:pPr>
        <w:pStyle w:val="af7"/>
        <w:numPr>
          <w:ilvl w:val="0"/>
          <w:numId w:val="30"/>
        </w:numPr>
        <w:shd w:val="clear" w:color="auto" w:fill="FFFFFF"/>
        <w:ind w:left="0" w:firstLine="709"/>
        <w:jc w:val="both"/>
        <w:textAlignment w:val="baseline"/>
        <w:rPr>
          <w:spacing w:val="2"/>
          <w:sz w:val="28"/>
          <w:szCs w:val="28"/>
          <w:lang w:eastAsia="ru-RU"/>
        </w:rPr>
      </w:pPr>
      <w:r>
        <w:rPr>
          <w:spacing w:val="2"/>
          <w:sz w:val="28"/>
          <w:szCs w:val="28"/>
          <w:lang w:eastAsia="ru-RU"/>
        </w:rPr>
        <w:t>выполнение разрывов в валах снега на перекрестках, у остановочных пунктов, подъездов к административным и общественным зданиям, выездов из дворов и т.п.</w:t>
      </w:r>
    </w:p>
    <w:p w:rsidR="005613C2" w:rsidRPr="005613C2" w:rsidRDefault="005613C2" w:rsidP="005613C2">
      <w:pPr>
        <w:pStyle w:val="af7"/>
        <w:numPr>
          <w:ilvl w:val="0"/>
          <w:numId w:val="48"/>
        </w:numPr>
        <w:shd w:val="clear" w:color="auto" w:fill="FFFFFF"/>
        <w:ind w:left="0" w:firstLine="709"/>
        <w:jc w:val="both"/>
        <w:textAlignment w:val="baseline"/>
        <w:rPr>
          <w:spacing w:val="2"/>
          <w:sz w:val="28"/>
          <w:szCs w:val="28"/>
          <w:lang w:eastAsia="ru-RU"/>
        </w:rPr>
      </w:pPr>
      <w:r w:rsidRPr="005613C2">
        <w:rPr>
          <w:sz w:val="28"/>
          <w:szCs w:val="28"/>
        </w:rPr>
        <w:t xml:space="preserve">При уборке дорог или проездов в парках, садах, скверах, на бульварах, в зеленых и прибрежных зонах допускается временное складирование снега, не содержащего </w:t>
      </w:r>
      <w:proofErr w:type="spellStart"/>
      <w:r w:rsidRPr="005613C2">
        <w:rPr>
          <w:sz w:val="28"/>
          <w:szCs w:val="28"/>
        </w:rPr>
        <w:t>противогололедные</w:t>
      </w:r>
      <w:proofErr w:type="spellEnd"/>
      <w:r w:rsidRPr="005613C2">
        <w:rPr>
          <w:sz w:val="28"/>
          <w:szCs w:val="28"/>
        </w:rPr>
        <w:t xml:space="preserve"> материалы, на заранее подготовленных для этого площадках при условии обеспечения сохранности зеленых насаждений и оттока талых вод.</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Проезжие части улиц, тротуары, остановочные пункты и расположенные на них урны для мусора должны быть убраны от снега и мусора до 9 часов утра.</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 xml:space="preserve">С началом снегопада в первую очередь обрабатываются </w:t>
      </w:r>
      <w:proofErr w:type="spellStart"/>
      <w:r>
        <w:rPr>
          <w:spacing w:val="2"/>
          <w:sz w:val="28"/>
          <w:szCs w:val="28"/>
          <w:lang w:eastAsia="ru-RU"/>
        </w:rPr>
        <w:t>противогололедными</w:t>
      </w:r>
      <w:proofErr w:type="spellEnd"/>
      <w:r>
        <w:rPr>
          <w:spacing w:val="2"/>
          <w:sz w:val="28"/>
          <w:szCs w:val="28"/>
          <w:lang w:eastAsia="ru-RU"/>
        </w:rPr>
        <w:t xml:space="preserve"> материалами наиболее опасные для движения транспорта, улицы: крутые спуски и подъемы, на перекрестках улиц и остановочных пунктах.</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Срок ликвидации зимней скользкости на дорогах не должен превышать шести часов с момента ее обнаружения до полной ликвидации, а окончание снегоочистки - с момента окончания снегопада или метели до момента завершения работ.</w:t>
      </w:r>
    </w:p>
    <w:p w:rsidR="005C56CF" w:rsidRPr="005C56CF" w:rsidRDefault="0044664D" w:rsidP="005C56CF">
      <w:pPr>
        <w:pStyle w:val="af7"/>
        <w:numPr>
          <w:ilvl w:val="0"/>
          <w:numId w:val="48"/>
        </w:numPr>
        <w:shd w:val="clear" w:color="auto" w:fill="FFFFFF"/>
        <w:ind w:left="0" w:firstLine="709"/>
        <w:jc w:val="both"/>
        <w:textAlignment w:val="baseline"/>
        <w:rPr>
          <w:spacing w:val="2"/>
          <w:sz w:val="28"/>
          <w:szCs w:val="28"/>
          <w:lang w:eastAsia="ru-RU"/>
        </w:rPr>
      </w:pPr>
      <w:r w:rsidRPr="005C56CF">
        <w:rPr>
          <w:spacing w:val="2"/>
          <w:sz w:val="28"/>
          <w:szCs w:val="28"/>
          <w:lang w:eastAsia="ru-RU"/>
        </w:rPr>
        <w:t>По окончании снегопада производится завершающее сгребание снега</w:t>
      </w:r>
      <w:proofErr w:type="gramStart"/>
      <w:r w:rsidRPr="005C56CF">
        <w:rPr>
          <w:spacing w:val="2"/>
          <w:sz w:val="28"/>
          <w:szCs w:val="28"/>
          <w:lang w:eastAsia="ru-RU"/>
        </w:rPr>
        <w:t>.</w:t>
      </w:r>
      <w:proofErr w:type="gramEnd"/>
      <w:r w:rsidR="005C56CF" w:rsidRPr="005C56CF">
        <w:rPr>
          <w:sz w:val="28"/>
          <w:szCs w:val="28"/>
        </w:rPr>
        <w:t xml:space="preserve"> </w:t>
      </w:r>
      <w:proofErr w:type="gramStart"/>
      <w:r w:rsidR="005C56CF" w:rsidRPr="005C56CF">
        <w:rPr>
          <w:sz w:val="28"/>
          <w:szCs w:val="28"/>
        </w:rPr>
        <w:t>и</w:t>
      </w:r>
      <w:proofErr w:type="gramEnd"/>
      <w:r w:rsidR="005C56CF" w:rsidRPr="005C56CF">
        <w:rPr>
          <w:sz w:val="28"/>
          <w:szCs w:val="28"/>
        </w:rPr>
        <w:t xml:space="preserve"> выполняются работы по формированию снежных валов в лотковых зонах улиц и проездов, расчистке проходов в валах снега на остановочных пунктах и в местах наземных пешеходных переходов. </w:t>
      </w:r>
    </w:p>
    <w:p w:rsidR="00E711C4" w:rsidRDefault="0044664D" w:rsidP="005C56CF">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На дорогах и улицах снег с проезжей части убирается и формируется в виде снежных валов с разрывами на ширину от 2,0 до 2,5 м.</w:t>
      </w:r>
    </w:p>
    <w:p w:rsidR="00E711C4" w:rsidRDefault="0044664D" w:rsidP="005C56CF">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Формирование снежных валов не допускается:</w:t>
      </w:r>
    </w:p>
    <w:p w:rsidR="00E711C4" w:rsidRDefault="0044664D" w:rsidP="005C56CF">
      <w:pPr>
        <w:pStyle w:val="af7"/>
        <w:numPr>
          <w:ilvl w:val="0"/>
          <w:numId w:val="31"/>
        </w:numPr>
        <w:shd w:val="clear" w:color="auto" w:fill="FFFFFF"/>
        <w:ind w:left="0" w:firstLine="709"/>
        <w:jc w:val="both"/>
        <w:textAlignment w:val="baseline"/>
        <w:rPr>
          <w:spacing w:val="2"/>
          <w:sz w:val="28"/>
          <w:szCs w:val="28"/>
          <w:lang w:eastAsia="ru-RU"/>
        </w:rPr>
      </w:pPr>
      <w:r>
        <w:rPr>
          <w:spacing w:val="2"/>
          <w:sz w:val="28"/>
          <w:szCs w:val="28"/>
          <w:lang w:eastAsia="ru-RU"/>
        </w:rPr>
        <w:t>на пересечениях всех дорог и улиц в одном уровне и вблизи железнодорожных переездов в зоне треугольника видимости;</w:t>
      </w:r>
    </w:p>
    <w:p w:rsidR="00E711C4" w:rsidRDefault="0044664D" w:rsidP="005C56CF">
      <w:pPr>
        <w:pStyle w:val="af7"/>
        <w:numPr>
          <w:ilvl w:val="0"/>
          <w:numId w:val="31"/>
        </w:numPr>
        <w:shd w:val="clear" w:color="auto" w:fill="FFFFFF"/>
        <w:ind w:left="0" w:firstLine="709"/>
        <w:jc w:val="both"/>
        <w:textAlignment w:val="baseline"/>
        <w:rPr>
          <w:spacing w:val="2"/>
          <w:sz w:val="28"/>
          <w:szCs w:val="28"/>
          <w:lang w:eastAsia="ru-RU"/>
        </w:rPr>
      </w:pPr>
      <w:r>
        <w:rPr>
          <w:spacing w:val="2"/>
          <w:sz w:val="28"/>
          <w:szCs w:val="28"/>
          <w:lang w:eastAsia="ru-RU"/>
        </w:rPr>
        <w:t>ближе 5 м от пешеходного перехода;</w:t>
      </w:r>
    </w:p>
    <w:p w:rsidR="00E711C4" w:rsidRDefault="0044664D" w:rsidP="005C56CF">
      <w:pPr>
        <w:pStyle w:val="af7"/>
        <w:numPr>
          <w:ilvl w:val="0"/>
          <w:numId w:val="31"/>
        </w:numPr>
        <w:shd w:val="clear" w:color="auto" w:fill="FFFFFF"/>
        <w:ind w:left="0" w:firstLine="709"/>
        <w:jc w:val="both"/>
        <w:textAlignment w:val="baseline"/>
        <w:rPr>
          <w:spacing w:val="2"/>
          <w:sz w:val="28"/>
          <w:szCs w:val="28"/>
          <w:lang w:eastAsia="ru-RU"/>
        </w:rPr>
      </w:pPr>
      <w:r>
        <w:rPr>
          <w:spacing w:val="2"/>
          <w:sz w:val="28"/>
          <w:szCs w:val="28"/>
          <w:lang w:eastAsia="ru-RU"/>
        </w:rPr>
        <w:t>ближе 20 м от остановочного пункта;</w:t>
      </w:r>
    </w:p>
    <w:p w:rsidR="00E711C4" w:rsidRDefault="0044664D" w:rsidP="005C56CF">
      <w:pPr>
        <w:pStyle w:val="af7"/>
        <w:numPr>
          <w:ilvl w:val="0"/>
          <w:numId w:val="31"/>
        </w:numPr>
        <w:shd w:val="clear" w:color="auto" w:fill="FFFFFF"/>
        <w:ind w:left="0" w:firstLine="709"/>
        <w:jc w:val="both"/>
        <w:textAlignment w:val="baseline"/>
        <w:rPr>
          <w:spacing w:val="2"/>
          <w:sz w:val="28"/>
          <w:szCs w:val="28"/>
          <w:lang w:eastAsia="ru-RU"/>
        </w:rPr>
      </w:pPr>
      <w:r>
        <w:rPr>
          <w:spacing w:val="2"/>
          <w:sz w:val="28"/>
          <w:szCs w:val="28"/>
          <w:lang w:eastAsia="ru-RU"/>
        </w:rPr>
        <w:lastRenderedPageBreak/>
        <w:t>на участках дорог, оборудованных транспортными ограждениями или повышенным бордюром;</w:t>
      </w:r>
    </w:p>
    <w:p w:rsidR="00E711C4" w:rsidRDefault="0044664D" w:rsidP="005C56CF">
      <w:pPr>
        <w:pStyle w:val="af7"/>
        <w:numPr>
          <w:ilvl w:val="0"/>
          <w:numId w:val="31"/>
        </w:numPr>
        <w:shd w:val="clear" w:color="auto" w:fill="FFFFFF"/>
        <w:ind w:left="0" w:firstLine="709"/>
        <w:jc w:val="both"/>
        <w:textAlignment w:val="baseline"/>
        <w:rPr>
          <w:spacing w:val="2"/>
          <w:sz w:val="28"/>
          <w:szCs w:val="28"/>
          <w:lang w:eastAsia="ru-RU"/>
        </w:rPr>
      </w:pPr>
      <w:r>
        <w:rPr>
          <w:spacing w:val="2"/>
          <w:sz w:val="28"/>
          <w:szCs w:val="28"/>
          <w:lang w:eastAsia="ru-RU"/>
        </w:rPr>
        <w:t>на тротуарах.</w:t>
      </w:r>
    </w:p>
    <w:p w:rsidR="00E711C4" w:rsidRDefault="0044664D" w:rsidP="005C56CF">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Вывоз снега с улиц и проездов осуществляется в первую очередь от остановочных пунктов, въездов на территорию больниц и других социально важных объектов в течение двух суток после окончания снегопада.</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Места временного складирования снега после снеготаяния должны быть очищены от мусора и благоустроены организациями, эксплуатирующими данные площадки.</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 xml:space="preserve">Зимняя уборка тротуаров осуществляется как механизированным, так и ручным способами. </w:t>
      </w:r>
    </w:p>
    <w:p w:rsidR="00E711C4" w:rsidRPr="00896E82" w:rsidRDefault="0044664D" w:rsidP="00896E8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 xml:space="preserve">В период снегопадов и гололеда тротуары и другие пешеходные зоны обрабатываются мелкофракционным щебнем (не более 0,5 см). </w:t>
      </w:r>
    </w:p>
    <w:p w:rsidR="00E711C4" w:rsidRDefault="0044664D">
      <w:pPr>
        <w:pStyle w:val="af7"/>
        <w:shd w:val="clear" w:color="auto" w:fill="FFFFFF"/>
        <w:ind w:left="709"/>
        <w:jc w:val="center"/>
        <w:textAlignment w:val="baseline"/>
        <w:rPr>
          <w:b/>
          <w:spacing w:val="2"/>
          <w:sz w:val="28"/>
          <w:szCs w:val="28"/>
          <w:lang w:eastAsia="ru-RU"/>
        </w:rPr>
      </w:pPr>
      <w:bookmarkStart w:id="65" w:name="Par310"/>
      <w:bookmarkStart w:id="66" w:name="_Toc402276830"/>
      <w:bookmarkEnd w:id="64"/>
      <w:bookmarkEnd w:id="65"/>
      <w:r>
        <w:rPr>
          <w:b/>
          <w:spacing w:val="2"/>
          <w:sz w:val="28"/>
          <w:szCs w:val="28"/>
          <w:lang w:eastAsia="ru-RU"/>
        </w:rPr>
        <w:t xml:space="preserve">Уборка территории </w:t>
      </w:r>
      <w:r>
        <w:rPr>
          <w:b/>
          <w:sz w:val="28"/>
          <w:szCs w:val="28"/>
        </w:rPr>
        <w:t>муниципального</w:t>
      </w:r>
      <w:r>
        <w:rPr>
          <w:b/>
          <w:spacing w:val="2"/>
          <w:sz w:val="28"/>
          <w:szCs w:val="28"/>
          <w:lang w:eastAsia="ru-RU"/>
        </w:rPr>
        <w:t xml:space="preserve"> округа в летний период</w:t>
      </w:r>
    </w:p>
    <w:p w:rsidR="00E711C4" w:rsidRDefault="00E711C4">
      <w:pPr>
        <w:shd w:val="clear" w:color="auto" w:fill="FFFFFF"/>
        <w:ind w:firstLine="709"/>
        <w:contextualSpacing/>
        <w:jc w:val="both"/>
        <w:textAlignment w:val="baseline"/>
        <w:rPr>
          <w:b/>
          <w:spacing w:val="2"/>
          <w:sz w:val="28"/>
          <w:szCs w:val="28"/>
          <w:lang w:eastAsia="ru-RU"/>
        </w:rPr>
      </w:pPr>
    </w:p>
    <w:p w:rsidR="00E711C4" w:rsidRDefault="0044664D" w:rsidP="007B3EF2">
      <w:pPr>
        <w:pStyle w:val="af7"/>
        <w:numPr>
          <w:ilvl w:val="0"/>
          <w:numId w:val="48"/>
        </w:numPr>
        <w:shd w:val="clear" w:color="auto" w:fill="FFFFFF"/>
        <w:ind w:left="0" w:firstLine="709"/>
        <w:jc w:val="both"/>
        <w:textAlignment w:val="baseline"/>
        <w:rPr>
          <w:b/>
          <w:spacing w:val="2"/>
          <w:sz w:val="28"/>
          <w:szCs w:val="28"/>
          <w:lang w:eastAsia="ru-RU"/>
        </w:rPr>
      </w:pPr>
      <w:r>
        <w:rPr>
          <w:spacing w:val="2"/>
          <w:sz w:val="28"/>
          <w:szCs w:val="28"/>
          <w:lang w:eastAsia="ru-RU"/>
        </w:rPr>
        <w:t xml:space="preserve">Период летней уборки устанавливается с 1 апреля по 14 октября. В случае резкого изменения погодных условий сроки начала проведения летней уборки определяются администрацией </w:t>
      </w:r>
      <w:r>
        <w:rPr>
          <w:sz w:val="28"/>
          <w:szCs w:val="28"/>
        </w:rPr>
        <w:t>муниципального</w:t>
      </w:r>
      <w:r>
        <w:rPr>
          <w:spacing w:val="2"/>
          <w:sz w:val="28"/>
          <w:szCs w:val="28"/>
          <w:lang w:eastAsia="ru-RU"/>
        </w:rPr>
        <w:t xml:space="preserve"> округа.</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В летний период на дорогах местного значения проводятся следующие виды работ:</w:t>
      </w:r>
    </w:p>
    <w:p w:rsidR="00E711C4" w:rsidRDefault="0044664D">
      <w:pPr>
        <w:pStyle w:val="af7"/>
        <w:numPr>
          <w:ilvl w:val="0"/>
          <w:numId w:val="32"/>
        </w:numPr>
        <w:shd w:val="clear" w:color="auto" w:fill="FFFFFF"/>
        <w:jc w:val="both"/>
        <w:textAlignment w:val="baseline"/>
        <w:rPr>
          <w:spacing w:val="2"/>
          <w:sz w:val="28"/>
          <w:szCs w:val="28"/>
          <w:lang w:eastAsia="ru-RU"/>
        </w:rPr>
      </w:pPr>
      <w:r>
        <w:rPr>
          <w:spacing w:val="2"/>
          <w:sz w:val="28"/>
          <w:szCs w:val="28"/>
          <w:lang w:eastAsia="ru-RU"/>
        </w:rPr>
        <w:t>очистка вручную проезжей части от случайного мусора.</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В летний период на тротуарах, остановочных пунктах проводятся следующие виды работ:</w:t>
      </w:r>
    </w:p>
    <w:p w:rsidR="00E711C4" w:rsidRDefault="0044664D">
      <w:pPr>
        <w:pStyle w:val="af7"/>
        <w:numPr>
          <w:ilvl w:val="0"/>
          <w:numId w:val="32"/>
        </w:numPr>
        <w:shd w:val="clear" w:color="auto" w:fill="FFFFFF"/>
        <w:jc w:val="both"/>
        <w:textAlignment w:val="baseline"/>
        <w:rPr>
          <w:spacing w:val="2"/>
          <w:sz w:val="28"/>
          <w:szCs w:val="28"/>
          <w:lang w:eastAsia="ru-RU"/>
        </w:rPr>
      </w:pPr>
      <w:r>
        <w:rPr>
          <w:spacing w:val="2"/>
          <w:sz w:val="28"/>
          <w:szCs w:val="28"/>
          <w:lang w:eastAsia="ru-RU"/>
        </w:rPr>
        <w:t>механизированная и ручная погрузка и вывоз.</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Содержание урн для мусора в летний период включает в себя:</w:t>
      </w:r>
    </w:p>
    <w:p w:rsidR="00E711C4" w:rsidRDefault="0044664D">
      <w:pPr>
        <w:pStyle w:val="af7"/>
        <w:numPr>
          <w:ilvl w:val="0"/>
          <w:numId w:val="32"/>
        </w:numPr>
        <w:shd w:val="clear" w:color="auto" w:fill="FFFFFF"/>
        <w:jc w:val="both"/>
        <w:textAlignment w:val="baseline"/>
        <w:rPr>
          <w:spacing w:val="2"/>
          <w:sz w:val="28"/>
          <w:szCs w:val="28"/>
          <w:lang w:eastAsia="ru-RU"/>
        </w:rPr>
      </w:pPr>
      <w:r>
        <w:rPr>
          <w:spacing w:val="2"/>
          <w:sz w:val="28"/>
          <w:szCs w:val="28"/>
          <w:lang w:eastAsia="ru-RU"/>
        </w:rPr>
        <w:t>очистку урн;</w:t>
      </w:r>
    </w:p>
    <w:p w:rsidR="00E711C4" w:rsidRDefault="0044664D">
      <w:pPr>
        <w:pStyle w:val="af7"/>
        <w:numPr>
          <w:ilvl w:val="0"/>
          <w:numId w:val="32"/>
        </w:numPr>
        <w:shd w:val="clear" w:color="auto" w:fill="FFFFFF"/>
        <w:jc w:val="both"/>
        <w:textAlignment w:val="baseline"/>
        <w:rPr>
          <w:spacing w:val="2"/>
          <w:sz w:val="28"/>
          <w:szCs w:val="28"/>
          <w:lang w:eastAsia="ru-RU"/>
        </w:rPr>
      </w:pPr>
      <w:r>
        <w:rPr>
          <w:spacing w:val="2"/>
          <w:sz w:val="28"/>
          <w:szCs w:val="28"/>
          <w:lang w:eastAsia="ru-RU"/>
        </w:rPr>
        <w:t>погрузку вручную и вывоз бытового мусора;</w:t>
      </w:r>
    </w:p>
    <w:p w:rsidR="00E711C4" w:rsidRDefault="0044664D">
      <w:pPr>
        <w:pStyle w:val="af7"/>
        <w:numPr>
          <w:ilvl w:val="0"/>
          <w:numId w:val="32"/>
        </w:numPr>
        <w:shd w:val="clear" w:color="auto" w:fill="FFFFFF"/>
        <w:jc w:val="both"/>
        <w:textAlignment w:val="baseline"/>
        <w:rPr>
          <w:spacing w:val="2"/>
          <w:sz w:val="28"/>
          <w:szCs w:val="28"/>
          <w:lang w:eastAsia="ru-RU"/>
        </w:rPr>
      </w:pPr>
      <w:r>
        <w:rPr>
          <w:spacing w:val="2"/>
          <w:sz w:val="28"/>
          <w:szCs w:val="28"/>
          <w:lang w:eastAsia="ru-RU"/>
        </w:rPr>
        <w:t>покраску, ремонт или замену поврежденных урн.</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Проезжая часть полностью очищается от загрязнений.</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 xml:space="preserve">Обочины дорог очищаются от случайного мусора. </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Тротуары и остановочные пункты полностью очищаются от мусора.</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Очистка урн для мусора производится по мере наполнения. Ремонт или замена урн для мусора производится в течение суток с момента обнаружения дефекта.</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К содержанию пешеходных и барьерных ограждений относится очистка и мойка ограждений, исправление, замена поврежденных секций ограждения.</w:t>
      </w:r>
    </w:p>
    <w:p w:rsidR="00E711C4" w:rsidRDefault="0044664D" w:rsidP="007B3EF2">
      <w:pPr>
        <w:pStyle w:val="af7"/>
        <w:numPr>
          <w:ilvl w:val="0"/>
          <w:numId w:val="48"/>
        </w:numPr>
        <w:shd w:val="clear" w:color="auto" w:fill="FFFFFF"/>
        <w:ind w:left="0" w:firstLine="709"/>
        <w:jc w:val="both"/>
        <w:textAlignment w:val="baseline"/>
        <w:rPr>
          <w:spacing w:val="2"/>
          <w:sz w:val="28"/>
          <w:szCs w:val="28"/>
          <w:lang w:eastAsia="ru-RU"/>
        </w:rPr>
      </w:pPr>
      <w:r>
        <w:rPr>
          <w:spacing w:val="2"/>
          <w:sz w:val="28"/>
          <w:szCs w:val="28"/>
          <w:lang w:eastAsia="ru-RU"/>
        </w:rPr>
        <w:t>Высота травяного покрова в полосе отвода автомобильных и железных дорог, на разделительных полосах автомобильных дорог не должна превышать 20 см.</w:t>
      </w:r>
    </w:p>
    <w:p w:rsidR="00E711C4" w:rsidRDefault="00E711C4">
      <w:pPr>
        <w:ind w:firstLine="709"/>
        <w:contextualSpacing/>
        <w:jc w:val="both"/>
        <w:outlineLvl w:val="1"/>
        <w:rPr>
          <w:rFonts w:eastAsia="MS Gothic"/>
          <w:sz w:val="28"/>
          <w:szCs w:val="28"/>
        </w:rPr>
      </w:pPr>
    </w:p>
    <w:bookmarkEnd w:id="66"/>
    <w:p w:rsidR="00E711C4" w:rsidRDefault="0044664D">
      <w:pPr>
        <w:jc w:val="center"/>
        <w:outlineLvl w:val="1"/>
        <w:rPr>
          <w:rFonts w:eastAsia="MS Gothic"/>
          <w:b/>
          <w:sz w:val="28"/>
          <w:szCs w:val="28"/>
        </w:rPr>
      </w:pPr>
      <w:r>
        <w:rPr>
          <w:rFonts w:eastAsia="MS Gothic"/>
          <w:b/>
          <w:sz w:val="28"/>
          <w:szCs w:val="28"/>
        </w:rPr>
        <w:t xml:space="preserve">Содержание </w:t>
      </w:r>
      <w:r w:rsidR="00A05FED">
        <w:rPr>
          <w:rFonts w:eastAsia="MS Gothic"/>
          <w:b/>
          <w:sz w:val="28"/>
          <w:szCs w:val="28"/>
        </w:rPr>
        <w:t>животных</w:t>
      </w:r>
    </w:p>
    <w:p w:rsidR="00E711C4" w:rsidRDefault="00E711C4">
      <w:pPr>
        <w:autoSpaceDE w:val="0"/>
        <w:autoSpaceDN w:val="0"/>
        <w:adjustRightInd w:val="0"/>
        <w:ind w:firstLine="709"/>
        <w:jc w:val="both"/>
        <w:rPr>
          <w:sz w:val="28"/>
          <w:szCs w:val="28"/>
        </w:rPr>
      </w:pPr>
    </w:p>
    <w:p w:rsidR="005723C1" w:rsidRDefault="00921F03" w:rsidP="007B3EF2">
      <w:pPr>
        <w:pStyle w:val="af7"/>
        <w:numPr>
          <w:ilvl w:val="0"/>
          <w:numId w:val="48"/>
        </w:numPr>
        <w:autoSpaceDE w:val="0"/>
        <w:autoSpaceDN w:val="0"/>
        <w:adjustRightInd w:val="0"/>
        <w:ind w:left="0" w:firstLine="709"/>
        <w:jc w:val="both"/>
        <w:rPr>
          <w:sz w:val="28"/>
          <w:szCs w:val="28"/>
          <w:lang w:eastAsia="ru-RU"/>
        </w:rPr>
      </w:pPr>
      <w:proofErr w:type="gramStart"/>
      <w:r w:rsidRPr="00921F03">
        <w:rPr>
          <w:sz w:val="28"/>
          <w:szCs w:val="28"/>
        </w:rPr>
        <w:lastRenderedPageBreak/>
        <w:t xml:space="preserve">Содержание животных на территории </w:t>
      </w:r>
      <w:r>
        <w:rPr>
          <w:sz w:val="28"/>
          <w:szCs w:val="28"/>
        </w:rPr>
        <w:t xml:space="preserve">муниципального </w:t>
      </w:r>
      <w:r w:rsidRPr="00921F03">
        <w:rPr>
          <w:sz w:val="28"/>
          <w:szCs w:val="28"/>
        </w:rPr>
        <w:t xml:space="preserve"> округа осуществляется в соответствии Федеральным законом от 27 декабря 2018 года № 498-ФЗ «Об ответственном обращении с животными и о внесении изменений в отдельные законодательные акты Российской Федерации», Законом Забайкальского края от 4 июля 2022 года № 2087-ЗЗК «Об отдельных вопросах, регулируемых правилами благоустройства территории муниципального образования Забайкальского края», а также другими нормативными правовыми актами Забайкальского края.</w:t>
      </w:r>
      <w:r>
        <w:rPr>
          <w:sz w:val="28"/>
          <w:szCs w:val="28"/>
        </w:rPr>
        <w:t xml:space="preserve"> </w:t>
      </w:r>
      <w:proofErr w:type="gramEnd"/>
    </w:p>
    <w:p w:rsidR="00E711C4" w:rsidRPr="00921F03" w:rsidRDefault="0044664D" w:rsidP="007B3EF2">
      <w:pPr>
        <w:pStyle w:val="af7"/>
        <w:numPr>
          <w:ilvl w:val="0"/>
          <w:numId w:val="48"/>
        </w:numPr>
        <w:autoSpaceDE w:val="0"/>
        <w:autoSpaceDN w:val="0"/>
        <w:adjustRightInd w:val="0"/>
        <w:ind w:left="0" w:firstLine="709"/>
        <w:jc w:val="both"/>
        <w:rPr>
          <w:sz w:val="28"/>
          <w:szCs w:val="28"/>
          <w:lang w:eastAsia="ru-RU"/>
        </w:rPr>
      </w:pPr>
      <w:r w:rsidRPr="00921F03">
        <w:rPr>
          <w:sz w:val="28"/>
          <w:szCs w:val="28"/>
          <w:lang w:eastAsia="ru-RU"/>
        </w:rPr>
        <w:t xml:space="preserve">Объекты, связанные с содержанием </w:t>
      </w:r>
      <w:r w:rsidR="00A05FED" w:rsidRPr="00921F03">
        <w:rPr>
          <w:sz w:val="28"/>
          <w:szCs w:val="28"/>
          <w:lang w:eastAsia="ru-RU"/>
        </w:rPr>
        <w:t>животных</w:t>
      </w:r>
      <w:r w:rsidRPr="00921F03">
        <w:rPr>
          <w:sz w:val="28"/>
          <w:szCs w:val="28"/>
          <w:lang w:eastAsia="ru-RU"/>
        </w:rPr>
        <w:t>, должны соответствовать зоогигиеническим и ветеринарно-санитарным требованиям и по своей площади и оборудованию обеспечивать благоприятные условия для содержания животных, а также нормам технологического проектирования указанных объектов для содержания соответствующих видов животных в соответствии с законодательством Российской Федерации.</w:t>
      </w:r>
    </w:p>
    <w:p w:rsidR="00380ADB" w:rsidRDefault="0044664D" w:rsidP="00380ADB">
      <w:pPr>
        <w:pStyle w:val="af7"/>
        <w:numPr>
          <w:ilvl w:val="0"/>
          <w:numId w:val="48"/>
        </w:numPr>
        <w:suppressAutoHyphens w:val="0"/>
        <w:autoSpaceDE w:val="0"/>
        <w:autoSpaceDN w:val="0"/>
        <w:adjustRightInd w:val="0"/>
        <w:ind w:left="0" w:firstLine="709"/>
        <w:jc w:val="both"/>
        <w:rPr>
          <w:bCs/>
          <w:i/>
          <w:sz w:val="28"/>
          <w:szCs w:val="28"/>
          <w:lang w:eastAsia="ru-RU"/>
        </w:rPr>
      </w:pPr>
      <w:r>
        <w:rPr>
          <w:bCs/>
          <w:sz w:val="28"/>
          <w:szCs w:val="28"/>
          <w:lang w:eastAsia="ru-RU"/>
        </w:rPr>
        <w:t xml:space="preserve">Выпас скота на территории </w:t>
      </w:r>
      <w:r>
        <w:rPr>
          <w:sz w:val="28"/>
          <w:szCs w:val="28"/>
        </w:rPr>
        <w:t xml:space="preserve">муниципального округа </w:t>
      </w:r>
      <w:r>
        <w:rPr>
          <w:bCs/>
          <w:sz w:val="28"/>
          <w:szCs w:val="28"/>
          <w:lang w:eastAsia="ru-RU"/>
        </w:rPr>
        <w:t xml:space="preserve">осуществляется на специально отведенных местах (пастбищах), утвержденных нормативно-правовым актом администрации  муниципального округа под наблюдением собственника или уполномоченного им лица (в том числе на основании гражданско-правовых договоров). </w:t>
      </w:r>
      <w:r w:rsidR="00CF755A" w:rsidRPr="00CF755A">
        <w:rPr>
          <w:sz w:val="28"/>
          <w:szCs w:val="28"/>
        </w:rPr>
        <w:t xml:space="preserve">Прогон животных осуществляется по маршрутам, установленным администрацией </w:t>
      </w:r>
      <w:r w:rsidR="00435AB7">
        <w:rPr>
          <w:sz w:val="28"/>
          <w:szCs w:val="28"/>
        </w:rPr>
        <w:t>муниципального</w:t>
      </w:r>
      <w:r w:rsidR="00CF755A" w:rsidRPr="00CF755A">
        <w:rPr>
          <w:sz w:val="28"/>
          <w:szCs w:val="28"/>
        </w:rPr>
        <w:t xml:space="preserve"> округа.</w:t>
      </w:r>
    </w:p>
    <w:p w:rsidR="00F065FE" w:rsidRPr="00380ADB" w:rsidRDefault="00150DDE" w:rsidP="00380ADB">
      <w:pPr>
        <w:pStyle w:val="af7"/>
        <w:numPr>
          <w:ilvl w:val="0"/>
          <w:numId w:val="48"/>
        </w:numPr>
        <w:suppressAutoHyphens w:val="0"/>
        <w:autoSpaceDE w:val="0"/>
        <w:autoSpaceDN w:val="0"/>
        <w:adjustRightInd w:val="0"/>
        <w:ind w:left="0" w:firstLine="709"/>
        <w:jc w:val="both"/>
        <w:rPr>
          <w:bCs/>
          <w:i/>
          <w:sz w:val="28"/>
          <w:szCs w:val="28"/>
          <w:lang w:eastAsia="ru-RU"/>
        </w:rPr>
      </w:pPr>
      <w:r w:rsidRPr="00380ADB">
        <w:rPr>
          <w:sz w:val="28"/>
          <w:szCs w:val="28"/>
        </w:rPr>
        <w:t>Крупный рогатый, мелкий рогатый скот на выпас и обратно проводится под непосредственным наблюдением владельца (собственника). С асфальтобетонного покрытия дорог и тротуаров экскременты, оставленные животными, убираются их владельцами (собственниками).</w:t>
      </w:r>
    </w:p>
    <w:p w:rsidR="00E711C4" w:rsidRDefault="0044664D" w:rsidP="007B3EF2">
      <w:pPr>
        <w:pStyle w:val="af7"/>
        <w:numPr>
          <w:ilvl w:val="0"/>
          <w:numId w:val="48"/>
        </w:numPr>
        <w:suppressAutoHyphens w:val="0"/>
        <w:autoSpaceDE w:val="0"/>
        <w:autoSpaceDN w:val="0"/>
        <w:adjustRightInd w:val="0"/>
        <w:ind w:left="0" w:firstLine="709"/>
        <w:jc w:val="both"/>
        <w:rPr>
          <w:sz w:val="28"/>
          <w:szCs w:val="28"/>
          <w:lang w:eastAsia="ru-RU"/>
        </w:rPr>
      </w:pPr>
      <w:r>
        <w:rPr>
          <w:sz w:val="28"/>
          <w:szCs w:val="28"/>
          <w:lang w:eastAsia="ru-RU"/>
        </w:rPr>
        <w:t>Собственники домашнего скота и птицы (пастухи) обязаны:</w:t>
      </w:r>
    </w:p>
    <w:p w:rsidR="00E711C4" w:rsidRDefault="0044664D">
      <w:pPr>
        <w:pStyle w:val="af7"/>
        <w:numPr>
          <w:ilvl w:val="0"/>
          <w:numId w:val="33"/>
        </w:numPr>
        <w:suppressAutoHyphens w:val="0"/>
        <w:autoSpaceDE w:val="0"/>
        <w:autoSpaceDN w:val="0"/>
        <w:adjustRightInd w:val="0"/>
        <w:ind w:left="0" w:firstLine="709"/>
        <w:jc w:val="both"/>
        <w:rPr>
          <w:sz w:val="28"/>
          <w:szCs w:val="28"/>
          <w:lang w:eastAsia="ru-RU"/>
        </w:rPr>
      </w:pPr>
      <w:r>
        <w:rPr>
          <w:sz w:val="28"/>
          <w:szCs w:val="28"/>
          <w:lang w:eastAsia="ru-RU"/>
        </w:rPr>
        <w:t>осуществлять выпас скота:</w:t>
      </w:r>
    </w:p>
    <w:p w:rsidR="00E711C4" w:rsidRDefault="0044664D">
      <w:pPr>
        <w:pStyle w:val="af7"/>
        <w:numPr>
          <w:ilvl w:val="0"/>
          <w:numId w:val="33"/>
        </w:numPr>
        <w:suppressAutoHyphens w:val="0"/>
        <w:autoSpaceDE w:val="0"/>
        <w:autoSpaceDN w:val="0"/>
        <w:adjustRightInd w:val="0"/>
        <w:ind w:left="0" w:firstLine="709"/>
        <w:jc w:val="both"/>
        <w:rPr>
          <w:sz w:val="28"/>
          <w:szCs w:val="28"/>
          <w:lang w:eastAsia="ru-RU"/>
        </w:rPr>
      </w:pPr>
      <w:r>
        <w:rPr>
          <w:sz w:val="28"/>
          <w:szCs w:val="28"/>
          <w:lang w:eastAsia="ru-RU"/>
        </w:rPr>
        <w:t>не допускать потраву и порчу домашним скотом и птицей чужих сенокосов, посевов и иных сельскохозяйственных угодий, повреждение или уничтожение насаждений и других культур;</w:t>
      </w:r>
    </w:p>
    <w:p w:rsidR="00E711C4" w:rsidRDefault="0044664D">
      <w:pPr>
        <w:pStyle w:val="af7"/>
        <w:numPr>
          <w:ilvl w:val="0"/>
          <w:numId w:val="33"/>
        </w:numPr>
        <w:suppressAutoHyphens w:val="0"/>
        <w:autoSpaceDE w:val="0"/>
        <w:autoSpaceDN w:val="0"/>
        <w:adjustRightInd w:val="0"/>
        <w:ind w:left="0" w:firstLine="709"/>
        <w:jc w:val="both"/>
        <w:rPr>
          <w:sz w:val="28"/>
          <w:szCs w:val="28"/>
          <w:lang w:eastAsia="ru-RU"/>
        </w:rPr>
      </w:pPr>
      <w:r>
        <w:rPr>
          <w:sz w:val="28"/>
          <w:szCs w:val="28"/>
          <w:lang w:eastAsia="ru-RU"/>
        </w:rPr>
        <w:t>сдавать домашний скот (пастуху) и забирать его из стада в установленных местах сбора, сопровождать его по территории населенного пункта;</w:t>
      </w:r>
    </w:p>
    <w:p w:rsidR="00E711C4" w:rsidRDefault="0044664D">
      <w:pPr>
        <w:pStyle w:val="af7"/>
        <w:numPr>
          <w:ilvl w:val="0"/>
          <w:numId w:val="33"/>
        </w:numPr>
        <w:suppressAutoHyphens w:val="0"/>
        <w:autoSpaceDE w:val="0"/>
        <w:autoSpaceDN w:val="0"/>
        <w:adjustRightInd w:val="0"/>
        <w:ind w:left="0" w:firstLine="709"/>
        <w:jc w:val="both"/>
        <w:rPr>
          <w:sz w:val="28"/>
          <w:szCs w:val="28"/>
          <w:lang w:eastAsia="ru-RU"/>
        </w:rPr>
      </w:pPr>
      <w:r>
        <w:rPr>
          <w:sz w:val="28"/>
          <w:szCs w:val="28"/>
          <w:lang w:eastAsia="ru-RU"/>
        </w:rPr>
        <w:t>выполнять условия выпаса, прогона домашнего скота и птицы, а также условия договора аренды участка лесного фонда или земельных участков из состава земель иных категорий, предназначенных для выпаса животных;</w:t>
      </w:r>
    </w:p>
    <w:p w:rsidR="00E711C4" w:rsidRDefault="0044664D">
      <w:pPr>
        <w:pStyle w:val="af7"/>
        <w:numPr>
          <w:ilvl w:val="0"/>
          <w:numId w:val="33"/>
        </w:numPr>
        <w:suppressAutoHyphens w:val="0"/>
        <w:autoSpaceDE w:val="0"/>
        <w:autoSpaceDN w:val="0"/>
        <w:adjustRightInd w:val="0"/>
        <w:ind w:left="0" w:firstLine="709"/>
        <w:jc w:val="both"/>
        <w:rPr>
          <w:sz w:val="28"/>
          <w:szCs w:val="28"/>
          <w:lang w:eastAsia="ru-RU"/>
        </w:rPr>
      </w:pPr>
      <w:r>
        <w:rPr>
          <w:sz w:val="28"/>
          <w:szCs w:val="28"/>
          <w:lang w:eastAsia="ru-RU"/>
        </w:rPr>
        <w:t>соблюдать правила пожарной безопасности, а в случае возникновения пожаров - организовать их тушение;</w:t>
      </w:r>
    </w:p>
    <w:p w:rsidR="00E711C4" w:rsidRDefault="0044664D">
      <w:pPr>
        <w:pStyle w:val="af7"/>
        <w:numPr>
          <w:ilvl w:val="0"/>
          <w:numId w:val="33"/>
        </w:numPr>
        <w:suppressAutoHyphens w:val="0"/>
        <w:autoSpaceDE w:val="0"/>
        <w:autoSpaceDN w:val="0"/>
        <w:adjustRightInd w:val="0"/>
        <w:ind w:left="0" w:firstLine="709"/>
        <w:jc w:val="both"/>
        <w:rPr>
          <w:sz w:val="28"/>
          <w:szCs w:val="28"/>
          <w:lang w:eastAsia="ru-RU"/>
        </w:rPr>
      </w:pPr>
      <w:r>
        <w:rPr>
          <w:sz w:val="28"/>
          <w:szCs w:val="28"/>
          <w:lang w:eastAsia="ru-RU"/>
        </w:rPr>
        <w:t>принимать участие в проводимых органами местного самоуправления мероприятиях по улучшению пастбищ;</w:t>
      </w:r>
    </w:p>
    <w:p w:rsidR="00E711C4" w:rsidRDefault="0044664D">
      <w:pPr>
        <w:pStyle w:val="af7"/>
        <w:numPr>
          <w:ilvl w:val="0"/>
          <w:numId w:val="34"/>
        </w:numPr>
        <w:suppressAutoHyphens w:val="0"/>
        <w:autoSpaceDE w:val="0"/>
        <w:autoSpaceDN w:val="0"/>
        <w:adjustRightInd w:val="0"/>
        <w:ind w:left="0" w:firstLine="709"/>
        <w:jc w:val="both"/>
        <w:rPr>
          <w:sz w:val="28"/>
          <w:szCs w:val="28"/>
          <w:lang w:eastAsia="ru-RU"/>
        </w:rPr>
      </w:pPr>
      <w:r>
        <w:rPr>
          <w:sz w:val="28"/>
          <w:szCs w:val="28"/>
          <w:lang w:eastAsia="ru-RU"/>
        </w:rPr>
        <w:t>принимать участие в огораживании прогонов, пастбищ, если они соседствуют с посадками особо ценных культур, питомниками и другими ценными участками земли, во избежание потрав;</w:t>
      </w:r>
    </w:p>
    <w:p w:rsidR="00E711C4" w:rsidRDefault="0044664D">
      <w:pPr>
        <w:pStyle w:val="af7"/>
        <w:numPr>
          <w:ilvl w:val="0"/>
          <w:numId w:val="34"/>
        </w:numPr>
        <w:suppressAutoHyphens w:val="0"/>
        <w:autoSpaceDE w:val="0"/>
        <w:autoSpaceDN w:val="0"/>
        <w:adjustRightInd w:val="0"/>
        <w:ind w:left="0" w:firstLine="709"/>
        <w:jc w:val="both"/>
        <w:rPr>
          <w:sz w:val="28"/>
          <w:szCs w:val="28"/>
          <w:lang w:eastAsia="ru-RU"/>
        </w:rPr>
      </w:pPr>
      <w:r>
        <w:rPr>
          <w:sz w:val="28"/>
          <w:szCs w:val="28"/>
          <w:lang w:eastAsia="ru-RU"/>
        </w:rPr>
        <w:lastRenderedPageBreak/>
        <w:t>выполнять другие обязанности, предусмотренные действующим законодательством для владельцев животных, в части побочного лесного пользования, связанного с их выпасом.</w:t>
      </w:r>
    </w:p>
    <w:p w:rsidR="00E711C4" w:rsidRDefault="0044664D" w:rsidP="007B3EF2">
      <w:pPr>
        <w:pStyle w:val="af7"/>
        <w:numPr>
          <w:ilvl w:val="0"/>
          <w:numId w:val="48"/>
        </w:numPr>
        <w:suppressAutoHyphens w:val="0"/>
        <w:autoSpaceDE w:val="0"/>
        <w:autoSpaceDN w:val="0"/>
        <w:adjustRightInd w:val="0"/>
        <w:ind w:left="0" w:firstLine="709"/>
        <w:jc w:val="both"/>
        <w:rPr>
          <w:i/>
          <w:sz w:val="28"/>
          <w:szCs w:val="28"/>
          <w:lang w:eastAsia="ru-RU"/>
        </w:rPr>
      </w:pPr>
      <w:r>
        <w:rPr>
          <w:bCs/>
          <w:sz w:val="28"/>
          <w:szCs w:val="28"/>
          <w:lang w:eastAsia="ru-RU"/>
        </w:rPr>
        <w:t xml:space="preserve">Свободный выпас или выпас на привязи в не отведенных для этого местах, передвижение на территории </w:t>
      </w:r>
      <w:r>
        <w:rPr>
          <w:sz w:val="28"/>
          <w:szCs w:val="28"/>
        </w:rPr>
        <w:t>муниципального округа запрещены</w:t>
      </w:r>
      <w:r>
        <w:rPr>
          <w:bCs/>
          <w:sz w:val="28"/>
          <w:szCs w:val="28"/>
          <w:lang w:eastAsia="ru-RU"/>
        </w:rPr>
        <w:t xml:space="preserve">. </w:t>
      </w:r>
      <w:r>
        <w:rPr>
          <w:sz w:val="28"/>
          <w:szCs w:val="28"/>
          <w:lang w:eastAsia="ru-RU"/>
        </w:rPr>
        <w:t xml:space="preserve">Свободное перемещение животных допускается в пределах объектов, связанных с их содержанием, и (или) на участке, принадлежащем владельцу на том или ином вещном праве, с применением мер, исключающих случаи выхода животных за их пределы </w:t>
      </w:r>
    </w:p>
    <w:p w:rsidR="00A96033" w:rsidRDefault="00EF6849" w:rsidP="007B3EF2">
      <w:pPr>
        <w:pStyle w:val="af7"/>
        <w:numPr>
          <w:ilvl w:val="0"/>
          <w:numId w:val="48"/>
        </w:numPr>
        <w:suppressAutoHyphens w:val="0"/>
        <w:autoSpaceDE w:val="0"/>
        <w:autoSpaceDN w:val="0"/>
        <w:adjustRightInd w:val="0"/>
        <w:ind w:left="0" w:firstLine="709"/>
        <w:jc w:val="both"/>
        <w:rPr>
          <w:sz w:val="28"/>
          <w:szCs w:val="28"/>
          <w:lang w:eastAsia="ru-RU"/>
        </w:rPr>
      </w:pPr>
      <w:r w:rsidRPr="00A96033">
        <w:rPr>
          <w:sz w:val="28"/>
          <w:szCs w:val="28"/>
        </w:rPr>
        <w:t xml:space="preserve">За нарушение правил выпаса домашнего скота, утверждаемых региональными актами (далее – правила выпаса домашнего скота), установлена административная ответственность, по часть 1 статьи 8.26, часть 4 статьи 11.1, часть 1 статьи 11.21, часть 2 статьи 18.2 кодекса Российской Федерации об административных правонарушениях. </w:t>
      </w:r>
    </w:p>
    <w:p w:rsidR="00E711C4" w:rsidRPr="00A96033" w:rsidRDefault="0044664D" w:rsidP="00A96033">
      <w:pPr>
        <w:pStyle w:val="af7"/>
        <w:suppressAutoHyphens w:val="0"/>
        <w:autoSpaceDE w:val="0"/>
        <w:autoSpaceDN w:val="0"/>
        <w:adjustRightInd w:val="0"/>
        <w:ind w:left="0" w:firstLine="709"/>
        <w:jc w:val="both"/>
        <w:rPr>
          <w:sz w:val="28"/>
          <w:szCs w:val="28"/>
          <w:lang w:eastAsia="ru-RU"/>
        </w:rPr>
      </w:pPr>
      <w:r w:rsidRPr="00A96033">
        <w:rPr>
          <w:sz w:val="28"/>
          <w:szCs w:val="28"/>
        </w:rPr>
        <w:t>В случае обнаружения факта потравы сельскохозяйственных угодий, информация сообщается в органы внутренних дел (полицию) и в администрацию.</w:t>
      </w:r>
    </w:p>
    <w:p w:rsidR="00E711C4" w:rsidRDefault="0044664D" w:rsidP="007B3EF2">
      <w:pPr>
        <w:pStyle w:val="af7"/>
        <w:numPr>
          <w:ilvl w:val="0"/>
          <w:numId w:val="48"/>
        </w:numPr>
        <w:suppressAutoHyphens w:val="0"/>
        <w:autoSpaceDE w:val="0"/>
        <w:autoSpaceDN w:val="0"/>
        <w:adjustRightInd w:val="0"/>
        <w:ind w:left="0" w:firstLine="709"/>
        <w:jc w:val="both"/>
        <w:rPr>
          <w:sz w:val="28"/>
          <w:szCs w:val="28"/>
          <w:lang w:eastAsia="ru-RU"/>
        </w:rPr>
      </w:pPr>
      <w:r>
        <w:rPr>
          <w:sz w:val="28"/>
          <w:szCs w:val="28"/>
          <w:lang w:eastAsia="ru-RU"/>
        </w:rPr>
        <w:t xml:space="preserve">Глава </w:t>
      </w:r>
      <w:r>
        <w:rPr>
          <w:sz w:val="28"/>
          <w:szCs w:val="28"/>
        </w:rPr>
        <w:t xml:space="preserve">администрации </w:t>
      </w:r>
      <w:r>
        <w:rPr>
          <w:sz w:val="28"/>
          <w:szCs w:val="28"/>
          <w:lang w:eastAsia="ru-RU"/>
        </w:rPr>
        <w:t xml:space="preserve">может привлечь к административной ответственности собственника домашнего скота и птицы виновного в потраве сельскохозяйственных угодий на территории </w:t>
      </w:r>
      <w:r>
        <w:rPr>
          <w:sz w:val="28"/>
          <w:szCs w:val="28"/>
        </w:rPr>
        <w:t>муниципального округа</w:t>
      </w:r>
      <w:r>
        <w:rPr>
          <w:sz w:val="28"/>
          <w:szCs w:val="28"/>
          <w:lang w:eastAsia="ru-RU"/>
        </w:rPr>
        <w:t>.</w:t>
      </w:r>
    </w:p>
    <w:p w:rsidR="00E711C4" w:rsidRDefault="0044664D" w:rsidP="007B3EF2">
      <w:pPr>
        <w:pStyle w:val="af7"/>
        <w:numPr>
          <w:ilvl w:val="0"/>
          <w:numId w:val="48"/>
        </w:numPr>
        <w:suppressAutoHyphens w:val="0"/>
        <w:autoSpaceDE w:val="0"/>
        <w:autoSpaceDN w:val="0"/>
        <w:adjustRightInd w:val="0"/>
        <w:ind w:left="0" w:firstLine="709"/>
        <w:jc w:val="both"/>
        <w:rPr>
          <w:sz w:val="28"/>
          <w:szCs w:val="28"/>
        </w:rPr>
      </w:pPr>
      <w:r>
        <w:rPr>
          <w:sz w:val="28"/>
          <w:szCs w:val="28"/>
          <w:lang w:eastAsia="ru-RU"/>
        </w:rPr>
        <w:t xml:space="preserve">Лица, пострадавшие от потравы сельскохозяйственных угодий в связи с нарушением правил выпаса домашнего скота, </w:t>
      </w:r>
      <w:r>
        <w:rPr>
          <w:sz w:val="28"/>
          <w:szCs w:val="28"/>
        </w:rPr>
        <w:t xml:space="preserve">могут обратиться в судебный орган за требованием полного возмещения причиненных ему убытков, если законом или договором не предусмотрено </w:t>
      </w:r>
      <w:r>
        <w:rPr>
          <w:bCs/>
          <w:sz w:val="28"/>
          <w:szCs w:val="28"/>
          <w:lang w:eastAsia="ru-RU"/>
        </w:rPr>
        <w:t xml:space="preserve">возмещение убытков в меньшем размере </w:t>
      </w:r>
      <w:r>
        <w:rPr>
          <w:sz w:val="28"/>
          <w:szCs w:val="28"/>
        </w:rPr>
        <w:t>(статья 15 Гражданского кодекса Российской Федерации).</w:t>
      </w:r>
    </w:p>
    <w:p w:rsidR="00E711C4" w:rsidRDefault="0044664D" w:rsidP="007B3EF2">
      <w:pPr>
        <w:pStyle w:val="af7"/>
        <w:numPr>
          <w:ilvl w:val="0"/>
          <w:numId w:val="48"/>
        </w:numPr>
        <w:suppressAutoHyphens w:val="0"/>
        <w:autoSpaceDE w:val="0"/>
        <w:autoSpaceDN w:val="0"/>
        <w:adjustRightInd w:val="0"/>
        <w:ind w:left="0" w:firstLine="709"/>
        <w:jc w:val="both"/>
        <w:rPr>
          <w:sz w:val="28"/>
          <w:szCs w:val="28"/>
        </w:rPr>
      </w:pPr>
      <w:r>
        <w:rPr>
          <w:sz w:val="28"/>
          <w:szCs w:val="28"/>
        </w:rPr>
        <w:t xml:space="preserve">В силу статей 230-232 Гражданского кодекса Российской Федерации лицо, задержавшее безнадзорный скот или других безнадзорных животных, обязано возвратить их собственнику, а если он неизвестен, не позднее трех дней с момента задержания заявить об этом в полицию или в администрацию, которые принимают меры к розыску собственника. На время розыска собственника они могут быть оставлены лицом, задержавшим их, у себя на содержании и в пользовании либо сданы на содержание и в пользование другому лицу, имеющему для этого необходимые условия. Если в течение шести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 </w:t>
      </w:r>
    </w:p>
    <w:p w:rsidR="00E711C4" w:rsidRDefault="0044664D" w:rsidP="007B3EF2">
      <w:pPr>
        <w:pStyle w:val="af7"/>
        <w:numPr>
          <w:ilvl w:val="0"/>
          <w:numId w:val="48"/>
        </w:numPr>
        <w:suppressAutoHyphens w:val="0"/>
        <w:autoSpaceDE w:val="0"/>
        <w:autoSpaceDN w:val="0"/>
        <w:adjustRightInd w:val="0"/>
        <w:ind w:left="0" w:firstLine="709"/>
        <w:jc w:val="both"/>
        <w:rPr>
          <w:sz w:val="28"/>
          <w:szCs w:val="28"/>
        </w:rPr>
      </w:pPr>
      <w:r>
        <w:rPr>
          <w:sz w:val="28"/>
          <w:szCs w:val="28"/>
        </w:rPr>
        <w:t xml:space="preserve">В случае возврата безнадзорных домашних животных собственнику лицо, задержавшее животных, и лицо, у которого они находились на содержании и в пользовании, имеют право на возмещение их собственником необходимых расходов, связанных с содержанием животных и прав на вознаграждение. </w:t>
      </w:r>
    </w:p>
    <w:p w:rsidR="00E711C4" w:rsidRDefault="0044664D" w:rsidP="007B3EF2">
      <w:pPr>
        <w:pStyle w:val="af7"/>
        <w:numPr>
          <w:ilvl w:val="0"/>
          <w:numId w:val="48"/>
        </w:numPr>
        <w:suppressAutoHyphens w:val="0"/>
        <w:autoSpaceDE w:val="0"/>
        <w:autoSpaceDN w:val="0"/>
        <w:adjustRightInd w:val="0"/>
        <w:ind w:left="0" w:firstLine="709"/>
        <w:jc w:val="both"/>
        <w:rPr>
          <w:sz w:val="28"/>
          <w:szCs w:val="28"/>
          <w:lang w:eastAsia="ru-RU"/>
        </w:rPr>
      </w:pPr>
      <w:r>
        <w:rPr>
          <w:sz w:val="28"/>
          <w:szCs w:val="28"/>
          <w:lang w:eastAsia="ru-RU"/>
        </w:rPr>
        <w:t>Выпас свиней не допускается.</w:t>
      </w:r>
    </w:p>
    <w:p w:rsidR="00E711C4" w:rsidRPr="00DC13AC" w:rsidRDefault="0044664D" w:rsidP="007B3EF2">
      <w:pPr>
        <w:pStyle w:val="af7"/>
        <w:numPr>
          <w:ilvl w:val="0"/>
          <w:numId w:val="48"/>
        </w:numPr>
        <w:suppressAutoHyphens w:val="0"/>
        <w:autoSpaceDE w:val="0"/>
        <w:autoSpaceDN w:val="0"/>
        <w:adjustRightInd w:val="0"/>
        <w:ind w:left="0" w:firstLine="709"/>
        <w:jc w:val="both"/>
        <w:rPr>
          <w:bCs/>
          <w:sz w:val="28"/>
          <w:szCs w:val="28"/>
          <w:lang w:eastAsia="ru-RU"/>
        </w:rPr>
      </w:pPr>
      <w:r>
        <w:rPr>
          <w:sz w:val="28"/>
          <w:szCs w:val="28"/>
          <w:lang w:eastAsia="ru-RU"/>
        </w:rPr>
        <w:lastRenderedPageBreak/>
        <w:t>К выпасу и перегону не допускаются больные животные (признанные больными по результатам лабораторных исследований, признанные больными ветеринарным врачом на основании клинических признаков), а также животные, переболевшие вирусными болезнями.</w:t>
      </w:r>
    </w:p>
    <w:p w:rsidR="00DC13AC" w:rsidRPr="00DC13AC" w:rsidRDefault="00DC13AC" w:rsidP="007B3EF2">
      <w:pPr>
        <w:pStyle w:val="af7"/>
        <w:numPr>
          <w:ilvl w:val="0"/>
          <w:numId w:val="48"/>
        </w:numPr>
        <w:suppressAutoHyphens w:val="0"/>
        <w:autoSpaceDE w:val="0"/>
        <w:autoSpaceDN w:val="0"/>
        <w:adjustRightInd w:val="0"/>
        <w:ind w:left="0" w:firstLine="709"/>
        <w:jc w:val="both"/>
        <w:rPr>
          <w:bCs/>
          <w:sz w:val="28"/>
          <w:szCs w:val="28"/>
          <w:lang w:eastAsia="ru-RU"/>
        </w:rPr>
      </w:pPr>
      <w:r w:rsidRPr="00DC13AC">
        <w:rPr>
          <w:sz w:val="28"/>
          <w:szCs w:val="28"/>
        </w:rPr>
        <w:t xml:space="preserve">Перегон животных на дорогах осуществляется в соответствии с постановлением Правительства Российской Федерации от 23 октября 1993 года № 1090 «О Правилах дорожного движения» (далее </w:t>
      </w:r>
      <w:proofErr w:type="gramStart"/>
      <w:r w:rsidRPr="00DC13AC">
        <w:rPr>
          <w:sz w:val="28"/>
          <w:szCs w:val="28"/>
        </w:rPr>
        <w:t>–П</w:t>
      </w:r>
      <w:proofErr w:type="gramEnd"/>
      <w:r>
        <w:rPr>
          <w:sz w:val="28"/>
          <w:szCs w:val="28"/>
        </w:rPr>
        <w:t>равила дорожного движе</w:t>
      </w:r>
      <w:r w:rsidR="003D181B">
        <w:rPr>
          <w:sz w:val="28"/>
          <w:szCs w:val="28"/>
        </w:rPr>
        <w:t>ния).</w:t>
      </w:r>
    </w:p>
    <w:p w:rsidR="00421EA3" w:rsidRPr="00421EA3" w:rsidRDefault="00DC13AC" w:rsidP="007B3EF2">
      <w:pPr>
        <w:pStyle w:val="af7"/>
        <w:numPr>
          <w:ilvl w:val="0"/>
          <w:numId w:val="48"/>
        </w:numPr>
        <w:suppressAutoHyphens w:val="0"/>
        <w:autoSpaceDE w:val="0"/>
        <w:autoSpaceDN w:val="0"/>
        <w:adjustRightInd w:val="0"/>
        <w:ind w:left="0" w:firstLine="709"/>
        <w:jc w:val="both"/>
        <w:rPr>
          <w:bCs/>
          <w:sz w:val="28"/>
          <w:szCs w:val="28"/>
          <w:lang w:eastAsia="ru-RU"/>
        </w:rPr>
      </w:pPr>
      <w:r w:rsidRPr="0058188D">
        <w:rPr>
          <w:sz w:val="28"/>
          <w:szCs w:val="28"/>
        </w:rPr>
        <w:t xml:space="preserve"> Лицо, ведущее стадо, (погонщик) является водителем (пункт </w:t>
      </w:r>
      <w:r w:rsidR="003D181B">
        <w:rPr>
          <w:sz w:val="28"/>
          <w:szCs w:val="28"/>
        </w:rPr>
        <w:t>1.2 правил дорожного движения).</w:t>
      </w:r>
    </w:p>
    <w:p w:rsidR="004C0C91" w:rsidRPr="0058188D" w:rsidRDefault="004C0C91" w:rsidP="00421EA3">
      <w:pPr>
        <w:pStyle w:val="af7"/>
        <w:suppressAutoHyphens w:val="0"/>
        <w:autoSpaceDE w:val="0"/>
        <w:autoSpaceDN w:val="0"/>
        <w:adjustRightInd w:val="0"/>
        <w:ind w:left="0" w:firstLine="709"/>
        <w:jc w:val="both"/>
        <w:rPr>
          <w:bCs/>
          <w:sz w:val="28"/>
          <w:szCs w:val="28"/>
          <w:lang w:eastAsia="ru-RU"/>
        </w:rPr>
      </w:pPr>
      <w:r w:rsidRPr="0058188D">
        <w:rPr>
          <w:sz w:val="28"/>
          <w:szCs w:val="28"/>
        </w:rPr>
        <w:t>За нарушение погонщиком правил дорожного движения предусмотрена административная ответственность.</w:t>
      </w:r>
    </w:p>
    <w:p w:rsidR="004C0C91" w:rsidRPr="003C7A4A" w:rsidRDefault="004C0C91" w:rsidP="007B3EF2">
      <w:pPr>
        <w:pStyle w:val="af7"/>
        <w:numPr>
          <w:ilvl w:val="0"/>
          <w:numId w:val="48"/>
        </w:numPr>
        <w:suppressAutoHyphens w:val="0"/>
        <w:autoSpaceDE w:val="0"/>
        <w:autoSpaceDN w:val="0"/>
        <w:adjustRightInd w:val="0"/>
        <w:ind w:left="0" w:firstLine="709"/>
        <w:jc w:val="both"/>
        <w:rPr>
          <w:bCs/>
          <w:sz w:val="28"/>
          <w:szCs w:val="28"/>
          <w:lang w:eastAsia="ru-RU"/>
        </w:rPr>
      </w:pPr>
      <w:r w:rsidRPr="0058188D">
        <w:rPr>
          <w:sz w:val="28"/>
          <w:szCs w:val="28"/>
        </w:rPr>
        <w:t>Условия содержания животных должны соответствовать их видовым и индивидуальным особенностям при условии соблюдения санитарно-гигиенических, ветеринарно-санитарных норм и настоящих Правил.</w:t>
      </w:r>
    </w:p>
    <w:p w:rsidR="003C7A4A" w:rsidRDefault="003C7A4A" w:rsidP="003C7A4A">
      <w:pPr>
        <w:pStyle w:val="consplusnormal0"/>
        <w:numPr>
          <w:ilvl w:val="0"/>
          <w:numId w:val="48"/>
        </w:numPr>
        <w:ind w:left="0" w:firstLine="709"/>
        <w:rPr>
          <w:sz w:val="36"/>
          <w:szCs w:val="36"/>
        </w:rPr>
      </w:pPr>
      <w:r>
        <w:t xml:space="preserve">Требования к содержанию и выгулу домашних животных на территории Нерчинско-Заводского муниципального округа регулируются </w:t>
      </w:r>
      <w:r w:rsidRPr="003C7A4A">
        <w:t>Постановление</w:t>
      </w:r>
      <w:r w:rsidR="00903A76">
        <w:t>м</w:t>
      </w:r>
      <w:r w:rsidRPr="003C7A4A">
        <w:t xml:space="preserve"> правительства Забайкальского</w:t>
      </w:r>
      <w:r w:rsidR="00085C13">
        <w:t xml:space="preserve"> края от 21.12.2022 года № 634 </w:t>
      </w:r>
      <w:r w:rsidR="00903A76">
        <w:t xml:space="preserve">«Об утверждении Требований к содержанию и выгулу домашних животных на территории Забайкальского края» </w:t>
      </w:r>
    </w:p>
    <w:p w:rsidR="000D367E" w:rsidRPr="000D367E" w:rsidRDefault="004C0C91" w:rsidP="007B3EF2">
      <w:pPr>
        <w:pStyle w:val="af7"/>
        <w:numPr>
          <w:ilvl w:val="0"/>
          <w:numId w:val="48"/>
        </w:numPr>
        <w:suppressAutoHyphens w:val="0"/>
        <w:autoSpaceDE w:val="0"/>
        <w:autoSpaceDN w:val="0"/>
        <w:adjustRightInd w:val="0"/>
        <w:ind w:left="0" w:firstLine="709"/>
        <w:jc w:val="both"/>
        <w:rPr>
          <w:bCs/>
          <w:sz w:val="28"/>
          <w:szCs w:val="28"/>
          <w:lang w:eastAsia="ru-RU"/>
        </w:rPr>
      </w:pPr>
      <w:r w:rsidRPr="0058188D">
        <w:rPr>
          <w:sz w:val="28"/>
          <w:szCs w:val="28"/>
        </w:rPr>
        <w:t>Число животных, содержащихся в жилом помещении, ограничивается возможностью обеспечения им нормальных условий</w:t>
      </w:r>
      <w:r w:rsidRPr="000D367E">
        <w:rPr>
          <w:sz w:val="28"/>
          <w:szCs w:val="28"/>
        </w:rPr>
        <w:t xml:space="preserve"> содержания. Владельцы животных могут содержать их в отдельной квартире, занятой одной семьей. Допускается содержание животных в квартире, занятой несколькими семьями, при согласии всех совершеннолетни</w:t>
      </w:r>
      <w:r w:rsidR="003D181B">
        <w:rPr>
          <w:sz w:val="28"/>
          <w:szCs w:val="28"/>
        </w:rPr>
        <w:t>х, проживающих в этой квартире.</w:t>
      </w:r>
    </w:p>
    <w:p w:rsidR="000D367E" w:rsidRPr="000D367E" w:rsidRDefault="004C0C91" w:rsidP="000D367E">
      <w:pPr>
        <w:pStyle w:val="af7"/>
        <w:tabs>
          <w:tab w:val="left" w:pos="720"/>
        </w:tabs>
        <w:suppressAutoHyphens w:val="0"/>
        <w:autoSpaceDE w:val="0"/>
        <w:autoSpaceDN w:val="0"/>
        <w:adjustRightInd w:val="0"/>
        <w:ind w:left="0" w:firstLine="709"/>
        <w:jc w:val="both"/>
        <w:rPr>
          <w:sz w:val="28"/>
          <w:szCs w:val="28"/>
        </w:rPr>
      </w:pPr>
      <w:r w:rsidRPr="000D367E">
        <w:rPr>
          <w:sz w:val="28"/>
          <w:szCs w:val="28"/>
        </w:rPr>
        <w:t xml:space="preserve">Перевозка животных в общественном транспорте может производиться лишь при условии соблюдения установленных правил пользования соответствующими транспортными средствами, обеспечения полной безопасности людей (в т ч. исключение укусов животными и иного агрессивного поведения животных), загрязнения и повреждения салона, 4 одежды и имущества пассажиров. Собаки должны быть в наморднике и на коротком поводке. </w:t>
      </w:r>
    </w:p>
    <w:p w:rsidR="000D367E" w:rsidRPr="000D367E" w:rsidRDefault="004C0C91" w:rsidP="000D367E">
      <w:pPr>
        <w:pStyle w:val="af7"/>
        <w:tabs>
          <w:tab w:val="left" w:pos="720"/>
        </w:tabs>
        <w:suppressAutoHyphens w:val="0"/>
        <w:autoSpaceDE w:val="0"/>
        <w:autoSpaceDN w:val="0"/>
        <w:adjustRightInd w:val="0"/>
        <w:ind w:left="0" w:firstLine="709"/>
        <w:jc w:val="both"/>
        <w:rPr>
          <w:sz w:val="28"/>
          <w:szCs w:val="28"/>
        </w:rPr>
      </w:pPr>
      <w:r w:rsidRPr="000D367E">
        <w:rPr>
          <w:sz w:val="28"/>
          <w:szCs w:val="28"/>
        </w:rPr>
        <w:t xml:space="preserve">Владельцы собак, имеющие земельный участок, могут содержать собак в свободном выгуле только на огороженной территории или на привязи, препятствующие их выходу за пределы территории на места общего пользования. О наличии собаки должна быть сделана предупреждающая надпись при входе на участок. </w:t>
      </w:r>
    </w:p>
    <w:p w:rsidR="004C0C91" w:rsidRDefault="004C0C91" w:rsidP="000D367E">
      <w:pPr>
        <w:pStyle w:val="af7"/>
        <w:tabs>
          <w:tab w:val="left" w:pos="720"/>
        </w:tabs>
        <w:suppressAutoHyphens w:val="0"/>
        <w:autoSpaceDE w:val="0"/>
        <w:autoSpaceDN w:val="0"/>
        <w:adjustRightInd w:val="0"/>
        <w:ind w:left="0" w:firstLine="709"/>
        <w:jc w:val="both"/>
        <w:rPr>
          <w:sz w:val="28"/>
          <w:szCs w:val="28"/>
        </w:rPr>
      </w:pPr>
      <w:r w:rsidRPr="000D367E">
        <w:rPr>
          <w:sz w:val="28"/>
          <w:szCs w:val="28"/>
        </w:rPr>
        <w:t>При выгуле собак владелец обязан гарантировать безопасность окружающих. Выводить собак из жилых помещений при прохождении через места общего пользования разрешается только в наморднике, на поводке, длина которого позволяет контролировать их поведение.</w:t>
      </w:r>
    </w:p>
    <w:p w:rsidR="0057074F" w:rsidRPr="001349C4" w:rsidRDefault="0057074F" w:rsidP="0057074F">
      <w:pPr>
        <w:pStyle w:val="af7"/>
        <w:tabs>
          <w:tab w:val="left" w:pos="720"/>
        </w:tabs>
        <w:suppressAutoHyphens w:val="0"/>
        <w:autoSpaceDE w:val="0"/>
        <w:autoSpaceDN w:val="0"/>
        <w:adjustRightInd w:val="0"/>
        <w:spacing w:line="25" w:lineRule="atLeast"/>
        <w:ind w:left="0" w:firstLine="709"/>
        <w:jc w:val="both"/>
        <w:rPr>
          <w:sz w:val="28"/>
          <w:szCs w:val="28"/>
        </w:rPr>
      </w:pPr>
      <w:r w:rsidRPr="001349C4">
        <w:rPr>
          <w:sz w:val="28"/>
          <w:szCs w:val="28"/>
        </w:rPr>
        <w:t>Запрещается:</w:t>
      </w:r>
    </w:p>
    <w:p w:rsidR="0057074F" w:rsidRPr="001349C4" w:rsidRDefault="0057074F" w:rsidP="0057074F">
      <w:pPr>
        <w:pStyle w:val="af1"/>
        <w:spacing w:before="0" w:beforeAutospacing="0" w:after="0" w:line="25" w:lineRule="atLeast"/>
        <w:ind w:firstLine="709"/>
        <w:jc w:val="both"/>
        <w:rPr>
          <w:sz w:val="28"/>
          <w:szCs w:val="28"/>
        </w:rPr>
      </w:pPr>
      <w:bookmarkStart w:id="67" w:name="sub_1020"/>
      <w:bookmarkEnd w:id="67"/>
      <w:r w:rsidRPr="001349C4">
        <w:rPr>
          <w:sz w:val="28"/>
          <w:szCs w:val="28"/>
        </w:rPr>
        <w:lastRenderedPageBreak/>
        <w:t>- выпуск животного для неконтролируемого владельцем выгула. Животные, находящиеся в общественных местах без сопровождающих лиц, кроме оставленных на привязи у магазинов, аптек и иных мест общего пользования, подлежат отлову специализированными организациями;</w:t>
      </w:r>
    </w:p>
    <w:p w:rsidR="0057074F" w:rsidRPr="0057074F" w:rsidRDefault="0057074F" w:rsidP="0057074F">
      <w:pPr>
        <w:suppressAutoHyphens w:val="0"/>
        <w:spacing w:line="25" w:lineRule="atLeast"/>
        <w:ind w:firstLine="709"/>
        <w:jc w:val="both"/>
        <w:rPr>
          <w:sz w:val="28"/>
          <w:szCs w:val="28"/>
          <w:lang w:eastAsia="ru-RU"/>
        </w:rPr>
      </w:pPr>
      <w:bookmarkStart w:id="68" w:name="sub_1025"/>
      <w:bookmarkEnd w:id="68"/>
      <w:r w:rsidRPr="001349C4">
        <w:rPr>
          <w:sz w:val="28"/>
          <w:szCs w:val="28"/>
          <w:lang w:eastAsia="ru-RU"/>
        </w:rPr>
        <w:t xml:space="preserve">- </w:t>
      </w:r>
      <w:r w:rsidRPr="0057074F">
        <w:rPr>
          <w:sz w:val="28"/>
          <w:szCs w:val="28"/>
          <w:lang w:eastAsia="ru-RU"/>
        </w:rPr>
        <w:t>выгул животных на территориях образовательных организаций, детских учреждений и учреждений здравоохранения, культуры и спорта, игровых детских и спортивных площадок, торговых центров, рынков, в местах купания (пляжах) и отдыха людей и на иных территориях, определяемых органами местного самоуправления;</w:t>
      </w:r>
    </w:p>
    <w:p w:rsidR="0057074F" w:rsidRPr="0057074F" w:rsidRDefault="0057074F" w:rsidP="0057074F">
      <w:pPr>
        <w:suppressAutoHyphens w:val="0"/>
        <w:spacing w:line="25" w:lineRule="atLeast"/>
        <w:ind w:firstLine="709"/>
        <w:jc w:val="both"/>
        <w:rPr>
          <w:sz w:val="28"/>
          <w:szCs w:val="28"/>
          <w:lang w:eastAsia="ru-RU"/>
        </w:rPr>
      </w:pPr>
      <w:r w:rsidRPr="001349C4">
        <w:rPr>
          <w:sz w:val="28"/>
          <w:szCs w:val="28"/>
          <w:lang w:eastAsia="ru-RU"/>
        </w:rPr>
        <w:t xml:space="preserve">- </w:t>
      </w:r>
      <w:r w:rsidRPr="0057074F">
        <w:rPr>
          <w:sz w:val="28"/>
          <w:szCs w:val="28"/>
          <w:lang w:eastAsia="ru-RU"/>
        </w:rPr>
        <w:t>выгул животных и (или) нахождение с ними в общественных местах, в том числе в общественном транспорте, лиц в состоянии алкогольного, наркотического, иного токсического опьянения, лиц, признанных недееспособными;</w:t>
      </w:r>
    </w:p>
    <w:p w:rsidR="0057074F" w:rsidRPr="0057074F" w:rsidRDefault="0057074F" w:rsidP="0057074F">
      <w:pPr>
        <w:suppressAutoHyphens w:val="0"/>
        <w:spacing w:line="25" w:lineRule="atLeast"/>
        <w:ind w:firstLine="709"/>
        <w:jc w:val="both"/>
        <w:rPr>
          <w:sz w:val="28"/>
          <w:szCs w:val="28"/>
          <w:lang w:eastAsia="ru-RU"/>
        </w:rPr>
      </w:pPr>
      <w:r w:rsidRPr="001349C4">
        <w:rPr>
          <w:sz w:val="28"/>
          <w:szCs w:val="28"/>
          <w:lang w:eastAsia="ru-RU"/>
        </w:rPr>
        <w:t>-</w:t>
      </w:r>
      <w:r w:rsidRPr="0057074F">
        <w:rPr>
          <w:sz w:val="28"/>
          <w:szCs w:val="28"/>
          <w:lang w:eastAsia="ru-RU"/>
        </w:rPr>
        <w:t xml:space="preserve"> выгул потенциально опасных собак, а также собак, имеющих высоту в холке более 40 сантиметров, лицами, не достигшими четырнадцатилетнего возраста.</w:t>
      </w:r>
    </w:p>
    <w:p w:rsidR="000F2942" w:rsidRPr="009261D5" w:rsidRDefault="000F2942" w:rsidP="007B3EF2">
      <w:pPr>
        <w:pStyle w:val="af7"/>
        <w:numPr>
          <w:ilvl w:val="0"/>
          <w:numId w:val="48"/>
        </w:numPr>
        <w:suppressAutoHyphens w:val="0"/>
        <w:autoSpaceDE w:val="0"/>
        <w:autoSpaceDN w:val="0"/>
        <w:adjustRightInd w:val="0"/>
        <w:ind w:left="0" w:firstLine="709"/>
        <w:jc w:val="both"/>
        <w:rPr>
          <w:bCs/>
          <w:sz w:val="28"/>
          <w:szCs w:val="28"/>
          <w:lang w:eastAsia="ru-RU"/>
        </w:rPr>
      </w:pPr>
      <w:r w:rsidRPr="009261D5">
        <w:rPr>
          <w:sz w:val="28"/>
          <w:szCs w:val="28"/>
        </w:rPr>
        <w:t>Владельцы животных обязаны:</w:t>
      </w:r>
    </w:p>
    <w:p w:rsidR="000F2942" w:rsidRPr="009261D5" w:rsidRDefault="000F2942" w:rsidP="009261D5">
      <w:pPr>
        <w:suppressAutoHyphens w:val="0"/>
        <w:autoSpaceDE w:val="0"/>
        <w:autoSpaceDN w:val="0"/>
        <w:adjustRightInd w:val="0"/>
        <w:ind w:firstLine="709"/>
        <w:jc w:val="both"/>
        <w:rPr>
          <w:sz w:val="28"/>
          <w:szCs w:val="28"/>
        </w:rPr>
      </w:pPr>
      <w:r w:rsidRPr="009261D5">
        <w:rPr>
          <w:sz w:val="28"/>
          <w:szCs w:val="28"/>
        </w:rPr>
        <w:t xml:space="preserve">а) принимать необходимые меры, обеспечивающие безопасность окружающих людей и животных; </w:t>
      </w:r>
    </w:p>
    <w:p w:rsidR="009261D5" w:rsidRPr="009261D5" w:rsidRDefault="000F2942" w:rsidP="009261D5">
      <w:pPr>
        <w:suppressAutoHyphens w:val="0"/>
        <w:autoSpaceDE w:val="0"/>
        <w:autoSpaceDN w:val="0"/>
        <w:adjustRightInd w:val="0"/>
        <w:ind w:firstLine="709"/>
        <w:jc w:val="both"/>
        <w:rPr>
          <w:sz w:val="28"/>
          <w:szCs w:val="28"/>
        </w:rPr>
      </w:pPr>
      <w:r w:rsidRPr="009261D5">
        <w:rPr>
          <w:sz w:val="28"/>
          <w:szCs w:val="28"/>
        </w:rPr>
        <w:t xml:space="preserve">б) принимать меры к обеспечению тишины в жилых помещениях; </w:t>
      </w:r>
    </w:p>
    <w:p w:rsidR="009261D5" w:rsidRPr="009261D5" w:rsidRDefault="000F2942" w:rsidP="009261D5">
      <w:pPr>
        <w:suppressAutoHyphens w:val="0"/>
        <w:autoSpaceDE w:val="0"/>
        <w:autoSpaceDN w:val="0"/>
        <w:adjustRightInd w:val="0"/>
        <w:ind w:firstLine="709"/>
        <w:jc w:val="both"/>
        <w:rPr>
          <w:sz w:val="28"/>
          <w:szCs w:val="28"/>
        </w:rPr>
      </w:pPr>
      <w:r w:rsidRPr="009261D5">
        <w:rPr>
          <w:sz w:val="28"/>
          <w:szCs w:val="28"/>
        </w:rPr>
        <w:t xml:space="preserve">в) немедленно устранять загрязнения от жизнедеятельности животного на лестничных площадках, в лифтах и других местах общего пользования, а также во дворах домов, на тротуарах и газонах; </w:t>
      </w:r>
    </w:p>
    <w:p w:rsidR="009261D5" w:rsidRPr="009261D5" w:rsidRDefault="000F2942" w:rsidP="009261D5">
      <w:pPr>
        <w:suppressAutoHyphens w:val="0"/>
        <w:autoSpaceDE w:val="0"/>
        <w:autoSpaceDN w:val="0"/>
        <w:adjustRightInd w:val="0"/>
        <w:ind w:firstLine="709"/>
        <w:jc w:val="both"/>
        <w:rPr>
          <w:sz w:val="28"/>
          <w:szCs w:val="28"/>
        </w:rPr>
      </w:pPr>
      <w:r w:rsidRPr="009261D5">
        <w:rPr>
          <w:sz w:val="28"/>
          <w:szCs w:val="28"/>
        </w:rPr>
        <w:t xml:space="preserve">г) гуманно обращаться с животными, в случае заболевания животного вовремя обращаться за ветеринарной помощью; </w:t>
      </w:r>
    </w:p>
    <w:p w:rsidR="009261D5" w:rsidRPr="009261D5" w:rsidRDefault="000F2942" w:rsidP="009261D5">
      <w:pPr>
        <w:suppressAutoHyphens w:val="0"/>
        <w:autoSpaceDE w:val="0"/>
        <w:autoSpaceDN w:val="0"/>
        <w:adjustRightInd w:val="0"/>
        <w:ind w:firstLine="709"/>
        <w:jc w:val="both"/>
        <w:rPr>
          <w:sz w:val="28"/>
          <w:szCs w:val="28"/>
        </w:rPr>
      </w:pPr>
      <w:proofErr w:type="spellStart"/>
      <w:r w:rsidRPr="009261D5">
        <w:rPr>
          <w:sz w:val="28"/>
          <w:szCs w:val="28"/>
        </w:rPr>
        <w:t>д</w:t>
      </w:r>
      <w:proofErr w:type="spellEnd"/>
      <w:r w:rsidRPr="009261D5">
        <w:rPr>
          <w:sz w:val="28"/>
          <w:szCs w:val="28"/>
        </w:rPr>
        <w:t>) немедленно доставлять в ветеринарную станцию животных, покусавших людей или животных, для дальнейшего их осмотра и лечения;</w:t>
      </w:r>
    </w:p>
    <w:p w:rsidR="000F2942" w:rsidRPr="009261D5" w:rsidRDefault="000F2942" w:rsidP="009261D5">
      <w:pPr>
        <w:suppressAutoHyphens w:val="0"/>
        <w:autoSpaceDE w:val="0"/>
        <w:autoSpaceDN w:val="0"/>
        <w:adjustRightInd w:val="0"/>
        <w:ind w:firstLine="709"/>
        <w:jc w:val="both"/>
        <w:rPr>
          <w:bCs/>
          <w:sz w:val="28"/>
          <w:szCs w:val="28"/>
          <w:lang w:eastAsia="ru-RU"/>
        </w:rPr>
      </w:pPr>
      <w:r w:rsidRPr="009261D5">
        <w:rPr>
          <w:sz w:val="28"/>
          <w:szCs w:val="28"/>
        </w:rPr>
        <w:t xml:space="preserve"> е) владельцы собак и кошек вправе на период непродолжительного пребывания в помещениях зданий оставлять собаку без сопровождения, привязанной на коротком поводке и в наморднике к надежной опоре вблизи здания</w:t>
      </w:r>
      <w:proofErr w:type="gramStart"/>
      <w:r w:rsidRPr="009261D5">
        <w:rPr>
          <w:sz w:val="28"/>
          <w:szCs w:val="28"/>
        </w:rPr>
        <w:t>.».</w:t>
      </w:r>
      <w:proofErr w:type="gramEnd"/>
    </w:p>
    <w:p w:rsidR="00E711C4" w:rsidRDefault="00E711C4">
      <w:pPr>
        <w:suppressAutoHyphens w:val="0"/>
        <w:autoSpaceDE w:val="0"/>
        <w:autoSpaceDN w:val="0"/>
        <w:adjustRightInd w:val="0"/>
        <w:ind w:firstLine="709"/>
        <w:jc w:val="both"/>
        <w:rPr>
          <w:bCs/>
          <w:sz w:val="28"/>
          <w:szCs w:val="28"/>
          <w:lang w:eastAsia="ru-RU"/>
        </w:rPr>
      </w:pPr>
    </w:p>
    <w:p w:rsidR="00E711C4" w:rsidRDefault="0044664D">
      <w:pPr>
        <w:pStyle w:val="af7"/>
        <w:suppressAutoHyphens w:val="0"/>
        <w:autoSpaceDE w:val="0"/>
        <w:autoSpaceDN w:val="0"/>
        <w:adjustRightInd w:val="0"/>
        <w:ind w:left="709"/>
        <w:jc w:val="center"/>
        <w:rPr>
          <w:b/>
          <w:bCs/>
          <w:sz w:val="28"/>
          <w:szCs w:val="28"/>
          <w:lang w:eastAsia="ru-RU"/>
        </w:rPr>
      </w:pPr>
      <w:r>
        <w:rPr>
          <w:b/>
          <w:sz w:val="28"/>
          <w:szCs w:val="28"/>
          <w:lang w:eastAsia="ru-RU"/>
        </w:rPr>
        <w:t>Содержание скотомогильников (биотермических ям)</w:t>
      </w:r>
    </w:p>
    <w:p w:rsidR="00E711C4" w:rsidRDefault="00E711C4">
      <w:pPr>
        <w:suppressAutoHyphens w:val="0"/>
        <w:autoSpaceDE w:val="0"/>
        <w:autoSpaceDN w:val="0"/>
        <w:adjustRightInd w:val="0"/>
        <w:ind w:firstLine="709"/>
        <w:jc w:val="both"/>
        <w:rPr>
          <w:sz w:val="28"/>
          <w:szCs w:val="28"/>
          <w:lang w:eastAsia="ru-RU"/>
        </w:rPr>
      </w:pPr>
    </w:p>
    <w:p w:rsidR="00E711C4" w:rsidRDefault="0044664D" w:rsidP="007B3EF2">
      <w:pPr>
        <w:pStyle w:val="af7"/>
        <w:numPr>
          <w:ilvl w:val="0"/>
          <w:numId w:val="48"/>
        </w:numPr>
        <w:suppressAutoHyphens w:val="0"/>
        <w:autoSpaceDE w:val="0"/>
        <w:autoSpaceDN w:val="0"/>
        <w:adjustRightInd w:val="0"/>
        <w:ind w:left="0" w:firstLine="709"/>
        <w:jc w:val="both"/>
        <w:rPr>
          <w:sz w:val="28"/>
          <w:szCs w:val="28"/>
          <w:lang w:eastAsia="ru-RU"/>
        </w:rPr>
      </w:pPr>
      <w:r>
        <w:rPr>
          <w:sz w:val="28"/>
          <w:szCs w:val="28"/>
          <w:lang w:eastAsia="ru-RU"/>
        </w:rPr>
        <w:t xml:space="preserve">Содержание скотомогильников (биотермических ям) </w:t>
      </w:r>
      <w:r>
        <w:rPr>
          <w:sz w:val="28"/>
          <w:szCs w:val="28"/>
        </w:rPr>
        <w:t>на территории муниципального округа осуществляется в соответствии</w:t>
      </w:r>
      <w:r>
        <w:rPr>
          <w:sz w:val="28"/>
          <w:szCs w:val="28"/>
          <w:lang w:eastAsia="ru-RU"/>
        </w:rPr>
        <w:t xml:space="preserve"> с ветеринарными правилами перемещения, хранения, переработки и утилизации биологических отходов, утвержденными Минсельхоз Российской Федерации от 26октября 2020 года № 626 (далее - ветеринарные правила перемещения, хранения, переработки и утилизации биологических отходов).</w:t>
      </w:r>
    </w:p>
    <w:p w:rsidR="00E711C4" w:rsidRDefault="0044664D" w:rsidP="007B3EF2">
      <w:pPr>
        <w:pStyle w:val="af7"/>
        <w:numPr>
          <w:ilvl w:val="0"/>
          <w:numId w:val="48"/>
        </w:numPr>
        <w:suppressAutoHyphens w:val="0"/>
        <w:autoSpaceDE w:val="0"/>
        <w:autoSpaceDN w:val="0"/>
        <w:adjustRightInd w:val="0"/>
        <w:ind w:left="0" w:firstLine="709"/>
        <w:jc w:val="both"/>
        <w:rPr>
          <w:b/>
          <w:bCs/>
          <w:sz w:val="28"/>
          <w:szCs w:val="28"/>
          <w:lang w:eastAsia="ru-RU"/>
        </w:rPr>
      </w:pPr>
      <w:r>
        <w:rPr>
          <w:sz w:val="28"/>
          <w:szCs w:val="28"/>
          <w:lang w:eastAsia="ru-RU"/>
        </w:rPr>
        <w:t>В силу пункту 1 ветеринарных правил перемещения, хранения, переработки и утилизации биологических отходов</w:t>
      </w:r>
      <w:r w:rsidR="007C68C5">
        <w:rPr>
          <w:sz w:val="28"/>
          <w:szCs w:val="28"/>
          <w:lang w:eastAsia="ru-RU"/>
        </w:rPr>
        <w:t xml:space="preserve"> </w:t>
      </w:r>
      <w:r>
        <w:rPr>
          <w:sz w:val="28"/>
          <w:szCs w:val="28"/>
          <w:lang w:eastAsia="ru-RU"/>
        </w:rPr>
        <w:t>обязанность по доставке биологических отходов для переработки или захоронения (сжигания) возлагается на владельца.</w:t>
      </w:r>
    </w:p>
    <w:p w:rsidR="00E711C4" w:rsidRDefault="0044664D" w:rsidP="007B3EF2">
      <w:pPr>
        <w:pStyle w:val="af7"/>
        <w:numPr>
          <w:ilvl w:val="0"/>
          <w:numId w:val="48"/>
        </w:numPr>
        <w:suppressAutoHyphens w:val="0"/>
        <w:autoSpaceDE w:val="0"/>
        <w:autoSpaceDN w:val="0"/>
        <w:adjustRightInd w:val="0"/>
        <w:ind w:left="0" w:firstLine="709"/>
        <w:jc w:val="both"/>
        <w:rPr>
          <w:bCs/>
          <w:sz w:val="28"/>
          <w:szCs w:val="28"/>
          <w:lang w:eastAsia="ru-RU"/>
        </w:rPr>
      </w:pPr>
      <w:r>
        <w:rPr>
          <w:bCs/>
          <w:sz w:val="28"/>
          <w:szCs w:val="28"/>
          <w:lang w:eastAsia="ru-RU"/>
        </w:rPr>
        <w:lastRenderedPageBreak/>
        <w:t xml:space="preserve">Ответственность за устройство, санитарное состояние и оборудование скотомогильника (биотермической ямы) в соответствии с </w:t>
      </w:r>
      <w:r>
        <w:rPr>
          <w:sz w:val="28"/>
          <w:szCs w:val="28"/>
          <w:lang w:eastAsia="ru-RU"/>
        </w:rPr>
        <w:t>ветеринарно-санитарными правилами сбора, утилизации и уничтожения биологических отходов</w:t>
      </w:r>
      <w:r>
        <w:rPr>
          <w:bCs/>
          <w:sz w:val="28"/>
          <w:szCs w:val="28"/>
          <w:lang w:eastAsia="ru-RU"/>
        </w:rPr>
        <w:t xml:space="preserve"> возлагается на собственников (владельцев) этих объектов в соответствии с В</w:t>
      </w:r>
      <w:r>
        <w:rPr>
          <w:sz w:val="28"/>
          <w:szCs w:val="28"/>
          <w:lang w:eastAsia="ru-RU"/>
        </w:rPr>
        <w:t>етеринарно-санитарными правилами сбора, утилизации и уничтожения биологических отходов</w:t>
      </w:r>
      <w:r>
        <w:rPr>
          <w:bCs/>
          <w:sz w:val="28"/>
          <w:szCs w:val="28"/>
          <w:lang w:eastAsia="ru-RU"/>
        </w:rPr>
        <w:t>.</w:t>
      </w:r>
    </w:p>
    <w:p w:rsidR="00E711C4" w:rsidRDefault="00E711C4">
      <w:pPr>
        <w:widowControl w:val="0"/>
        <w:autoSpaceDE w:val="0"/>
        <w:autoSpaceDN w:val="0"/>
        <w:adjustRightInd w:val="0"/>
        <w:ind w:firstLine="709"/>
        <w:contextualSpacing/>
        <w:jc w:val="both"/>
        <w:rPr>
          <w:sz w:val="28"/>
          <w:szCs w:val="28"/>
        </w:rPr>
      </w:pPr>
    </w:p>
    <w:p w:rsidR="00E711C4" w:rsidRDefault="0044664D">
      <w:pPr>
        <w:pStyle w:val="af7"/>
        <w:widowControl w:val="0"/>
        <w:autoSpaceDE w:val="0"/>
        <w:autoSpaceDN w:val="0"/>
        <w:adjustRightInd w:val="0"/>
        <w:ind w:left="709"/>
        <w:jc w:val="center"/>
        <w:rPr>
          <w:b/>
          <w:bCs/>
          <w:sz w:val="28"/>
          <w:szCs w:val="28"/>
        </w:rPr>
      </w:pPr>
      <w:r>
        <w:rPr>
          <w:b/>
          <w:bCs/>
          <w:sz w:val="28"/>
          <w:szCs w:val="28"/>
          <w:lang w:val="en-US"/>
        </w:rPr>
        <w:t>V</w:t>
      </w:r>
      <w:r>
        <w:rPr>
          <w:b/>
          <w:bCs/>
          <w:sz w:val="28"/>
          <w:szCs w:val="28"/>
        </w:rPr>
        <w:t>. Проведение земляных работ при строительстве, ремонте, реконструкции коммуникаций</w:t>
      </w:r>
    </w:p>
    <w:p w:rsidR="007C68C5" w:rsidRDefault="007C68C5">
      <w:pPr>
        <w:pStyle w:val="af7"/>
        <w:widowControl w:val="0"/>
        <w:autoSpaceDE w:val="0"/>
        <w:autoSpaceDN w:val="0"/>
        <w:adjustRightInd w:val="0"/>
        <w:ind w:left="709"/>
        <w:jc w:val="center"/>
        <w:rPr>
          <w:b/>
          <w:bCs/>
          <w:sz w:val="28"/>
          <w:szCs w:val="28"/>
        </w:rPr>
      </w:pP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proofErr w:type="gramStart"/>
      <w:r>
        <w:rPr>
          <w:bCs/>
          <w:sz w:val="28"/>
          <w:szCs w:val="28"/>
        </w:rPr>
        <w:t>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(ордера-договора на право производства земляных работ (далее - ордер), выданного администрацией муниципального округа.</w:t>
      </w:r>
      <w:proofErr w:type="gramEnd"/>
    </w:p>
    <w:p w:rsidR="00E711C4" w:rsidRDefault="0044664D">
      <w:pPr>
        <w:pStyle w:val="af7"/>
        <w:widowControl w:val="0"/>
        <w:autoSpaceDE w:val="0"/>
        <w:autoSpaceDN w:val="0"/>
        <w:adjustRightInd w:val="0"/>
        <w:ind w:left="0" w:firstLine="709"/>
        <w:jc w:val="both"/>
        <w:rPr>
          <w:bCs/>
          <w:sz w:val="28"/>
          <w:szCs w:val="28"/>
        </w:rPr>
      </w:pPr>
      <w:r>
        <w:rPr>
          <w:bCs/>
          <w:sz w:val="28"/>
          <w:szCs w:val="28"/>
        </w:rPr>
        <w:t>Аварийные работы могут начинаться владельцами сетей по телефонограмме или по уведомлению органа управления в администрацию муниципального округа, а в выходные и праздничные дни по телефонограмме в отдел оперативного реагирования (ЕДДС) с последующим оформлением разрешения (ордера) в течение 3-х рабочих дней.</w:t>
      </w:r>
    </w:p>
    <w:p w:rsidR="00E711C4" w:rsidRDefault="0044664D">
      <w:pPr>
        <w:pStyle w:val="af7"/>
        <w:widowControl w:val="0"/>
        <w:autoSpaceDE w:val="0"/>
        <w:autoSpaceDN w:val="0"/>
        <w:adjustRightInd w:val="0"/>
        <w:ind w:left="0" w:firstLine="709"/>
        <w:jc w:val="both"/>
        <w:rPr>
          <w:bCs/>
          <w:sz w:val="28"/>
          <w:szCs w:val="28"/>
        </w:rPr>
      </w:pPr>
      <w:r>
        <w:rPr>
          <w:bCs/>
          <w:sz w:val="28"/>
          <w:szCs w:val="28"/>
        </w:rPr>
        <w:t xml:space="preserve">В целях усиления </w:t>
      </w:r>
      <w:proofErr w:type="gramStart"/>
      <w:r>
        <w:rPr>
          <w:bCs/>
          <w:sz w:val="28"/>
          <w:szCs w:val="28"/>
        </w:rPr>
        <w:t>контроля за</w:t>
      </w:r>
      <w:proofErr w:type="gramEnd"/>
      <w:r>
        <w:rPr>
          <w:bCs/>
          <w:sz w:val="28"/>
          <w:szCs w:val="28"/>
        </w:rPr>
        <w:t xml:space="preserve"> соблюдением установленного порядка, условий и сроков проведения земляных работ орган управления в течение двух рабочих дней информирует Контрольную инспекцию администрации:</w:t>
      </w:r>
    </w:p>
    <w:p w:rsidR="00E711C4" w:rsidRDefault="0044664D" w:rsidP="007B3EF2">
      <w:pPr>
        <w:pStyle w:val="af7"/>
        <w:widowControl w:val="0"/>
        <w:numPr>
          <w:ilvl w:val="1"/>
          <w:numId w:val="48"/>
        </w:numPr>
        <w:autoSpaceDE w:val="0"/>
        <w:autoSpaceDN w:val="0"/>
        <w:adjustRightInd w:val="0"/>
        <w:ind w:left="0" w:firstLine="709"/>
        <w:jc w:val="both"/>
        <w:rPr>
          <w:bCs/>
          <w:sz w:val="28"/>
          <w:szCs w:val="28"/>
        </w:rPr>
      </w:pPr>
      <w:r>
        <w:rPr>
          <w:bCs/>
          <w:sz w:val="28"/>
          <w:szCs w:val="28"/>
        </w:rPr>
        <w:t xml:space="preserve">об уведомлениях и </w:t>
      </w:r>
      <w:proofErr w:type="gramStart"/>
      <w:r>
        <w:rPr>
          <w:bCs/>
          <w:sz w:val="28"/>
          <w:szCs w:val="28"/>
        </w:rPr>
        <w:t>телефонограммах</w:t>
      </w:r>
      <w:proofErr w:type="gramEnd"/>
      <w:r>
        <w:rPr>
          <w:bCs/>
          <w:sz w:val="28"/>
          <w:szCs w:val="28"/>
        </w:rPr>
        <w:t xml:space="preserve"> о проведении аварийных работ;</w:t>
      </w:r>
    </w:p>
    <w:p w:rsidR="00E711C4" w:rsidRDefault="0044664D" w:rsidP="007B3EF2">
      <w:pPr>
        <w:pStyle w:val="af7"/>
        <w:widowControl w:val="0"/>
        <w:numPr>
          <w:ilvl w:val="1"/>
          <w:numId w:val="48"/>
        </w:numPr>
        <w:autoSpaceDE w:val="0"/>
        <w:autoSpaceDN w:val="0"/>
        <w:adjustRightInd w:val="0"/>
        <w:ind w:left="0" w:firstLine="709"/>
        <w:jc w:val="both"/>
        <w:rPr>
          <w:bCs/>
          <w:sz w:val="28"/>
          <w:szCs w:val="28"/>
        </w:rPr>
      </w:pPr>
      <w:r>
        <w:rPr>
          <w:bCs/>
          <w:sz w:val="28"/>
          <w:szCs w:val="28"/>
        </w:rPr>
        <w:t>о выданных ордерах на территории округа;</w:t>
      </w:r>
    </w:p>
    <w:p w:rsidR="00E711C4" w:rsidRDefault="0044664D" w:rsidP="007B3EF2">
      <w:pPr>
        <w:pStyle w:val="af7"/>
        <w:widowControl w:val="0"/>
        <w:numPr>
          <w:ilvl w:val="1"/>
          <w:numId w:val="48"/>
        </w:numPr>
        <w:autoSpaceDE w:val="0"/>
        <w:autoSpaceDN w:val="0"/>
        <w:adjustRightInd w:val="0"/>
        <w:ind w:left="0" w:firstLine="709"/>
        <w:jc w:val="both"/>
        <w:rPr>
          <w:bCs/>
          <w:sz w:val="28"/>
          <w:szCs w:val="28"/>
        </w:rPr>
      </w:pPr>
      <w:r>
        <w:rPr>
          <w:bCs/>
          <w:sz w:val="28"/>
          <w:szCs w:val="28"/>
        </w:rPr>
        <w:t>о продлении сроков проведения земляных работ;</w:t>
      </w:r>
    </w:p>
    <w:p w:rsidR="00E711C4" w:rsidRDefault="0044664D" w:rsidP="007B3EF2">
      <w:pPr>
        <w:pStyle w:val="af7"/>
        <w:widowControl w:val="0"/>
        <w:numPr>
          <w:ilvl w:val="1"/>
          <w:numId w:val="48"/>
        </w:numPr>
        <w:autoSpaceDE w:val="0"/>
        <w:autoSpaceDN w:val="0"/>
        <w:adjustRightInd w:val="0"/>
        <w:ind w:left="0" w:firstLine="709"/>
        <w:jc w:val="both"/>
        <w:rPr>
          <w:bCs/>
          <w:sz w:val="28"/>
          <w:szCs w:val="28"/>
        </w:rPr>
      </w:pPr>
      <w:r>
        <w:rPr>
          <w:bCs/>
          <w:sz w:val="28"/>
          <w:szCs w:val="28"/>
        </w:rPr>
        <w:t>об актах обследования участков после проведения восстановительных работ и закрытия ордеров.</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Производство земляных работ по разрытию котлованов осуществляется круглогодично, по устройству инженерных коммуникаций в период с 1 апреля по 1 октября.</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Ордер выдается администрацией в соответствии с административным регламентом по предоставлению муниципальной услуги «Выдача разрешений на проведение земляных работ».</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после оформления договора с подрядной организацией на выполнение работ по восстановлению нарушенного благоустройства.</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Ордер при производстве работ по реконструкции, ремонту коммуникаций оформляется на собственника (владельца) коммуникаций.</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Прокладка напорных коммуникаций под проезжей частью магистральных улиц не допускается.</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lastRenderedPageBreak/>
        <w:t>При реконструкции действующих подземных коммуникаций необходимо предусматривать их вынос из-под проезжей части магистральных улиц.</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Не допускается применение кирпича в конструкциях, подземных коммуникациях, расположенных под проезжей частью.</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В целях исключения возможного нарушения (разрытия) вновь построенных (реконструированных) улиц, скверов все организации, которые в предстоящем году должны осуществлять работы по строительству и реконструкции подземных сетей, обязаны в срок до 1 ноября, предшествующего строительству года сообщить в администрацию о намеченных работах по прокладке коммуникаций с указанием предполагаемых сроков производства работ.</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Организациям, своевременно не выполнившим требования настоящего пункта Правил, разрешение на производство работ не выдается.</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Сроки производства работ устанавливаются в соответствии с действующими нормами продолжительности строительства согласно строительным нормам и правилам. При строительстве коммуникаций с продолжительностью работ более 2-х месяцев разрешение выдается на отдельные участки, но не более чем на 2 месяца. Если в течение 5 дней со дня выдачи разрешения организация не приступила к работам, разрешение аннулируется и затраты, понесенные организацией за выдачу разрешения, не возмещаются.</w:t>
      </w:r>
    </w:p>
    <w:p w:rsidR="00E711C4" w:rsidRDefault="0044664D" w:rsidP="007B3EF2">
      <w:pPr>
        <w:pStyle w:val="af7"/>
        <w:widowControl w:val="0"/>
        <w:numPr>
          <w:ilvl w:val="0"/>
          <w:numId w:val="48"/>
        </w:numPr>
        <w:autoSpaceDE w:val="0"/>
        <w:autoSpaceDN w:val="0"/>
        <w:adjustRightInd w:val="0"/>
        <w:ind w:left="0" w:firstLine="709"/>
        <w:jc w:val="both"/>
        <w:rPr>
          <w:bCs/>
          <w:sz w:val="28"/>
          <w:szCs w:val="28"/>
        </w:rPr>
      </w:pPr>
      <w:r>
        <w:rPr>
          <w:bCs/>
          <w:sz w:val="28"/>
          <w:szCs w:val="28"/>
        </w:rPr>
        <w:t>При восстановлении благоустройства:</w:t>
      </w:r>
    </w:p>
    <w:p w:rsidR="00E711C4" w:rsidRDefault="0044664D" w:rsidP="007B3EF2">
      <w:pPr>
        <w:pStyle w:val="af7"/>
        <w:widowControl w:val="0"/>
        <w:numPr>
          <w:ilvl w:val="1"/>
          <w:numId w:val="48"/>
        </w:numPr>
        <w:autoSpaceDE w:val="0"/>
        <w:autoSpaceDN w:val="0"/>
        <w:adjustRightInd w:val="0"/>
        <w:ind w:left="0" w:firstLine="709"/>
        <w:jc w:val="both"/>
        <w:rPr>
          <w:bCs/>
          <w:sz w:val="28"/>
          <w:szCs w:val="28"/>
        </w:rPr>
      </w:pPr>
      <w:r>
        <w:rPr>
          <w:bCs/>
          <w:sz w:val="28"/>
          <w:szCs w:val="28"/>
        </w:rPr>
        <w:t>Все разрушения и повреждения дорожных покрытий, озеленений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земляных, строительных работ, должны быть ликвидированы в полном объеме организациями, получившими разрешение на производство работ, в сроки, согласованные с администрацией муниципального округа. Лицо, получившее разрешение, обязано сдать или продлить разрешение в срок не позднее окончания срока действия разрешения.</w:t>
      </w:r>
    </w:p>
    <w:p w:rsidR="00E711C4" w:rsidRDefault="0044664D" w:rsidP="007B3EF2">
      <w:pPr>
        <w:pStyle w:val="af7"/>
        <w:widowControl w:val="0"/>
        <w:numPr>
          <w:ilvl w:val="1"/>
          <w:numId w:val="48"/>
        </w:numPr>
        <w:autoSpaceDE w:val="0"/>
        <w:autoSpaceDN w:val="0"/>
        <w:adjustRightInd w:val="0"/>
        <w:ind w:left="0" w:firstLine="709"/>
        <w:jc w:val="both"/>
        <w:rPr>
          <w:bCs/>
          <w:sz w:val="28"/>
          <w:szCs w:val="28"/>
        </w:rPr>
      </w:pPr>
      <w:proofErr w:type="gramStart"/>
      <w:r>
        <w:rPr>
          <w:bCs/>
          <w:sz w:val="28"/>
          <w:szCs w:val="28"/>
        </w:rPr>
        <w:t>В случае невозможности завершения земляных работ в зимний период в связи с неблагоприятными для соблюдения</w:t>
      </w:r>
      <w:proofErr w:type="gramEnd"/>
      <w:r>
        <w:rPr>
          <w:bCs/>
          <w:sz w:val="28"/>
          <w:szCs w:val="28"/>
        </w:rPr>
        <w:t xml:space="preserve"> технологии производства работ погодными условиями и температурным режимом производитель работ обязан:</w:t>
      </w:r>
    </w:p>
    <w:p w:rsidR="00E711C4" w:rsidRDefault="0044664D">
      <w:pPr>
        <w:pStyle w:val="af7"/>
        <w:widowControl w:val="0"/>
        <w:autoSpaceDE w:val="0"/>
        <w:autoSpaceDN w:val="0"/>
        <w:adjustRightInd w:val="0"/>
        <w:ind w:left="709"/>
        <w:jc w:val="both"/>
        <w:rPr>
          <w:bCs/>
          <w:sz w:val="28"/>
          <w:szCs w:val="28"/>
        </w:rPr>
      </w:pPr>
      <w:r>
        <w:rPr>
          <w:bCs/>
          <w:sz w:val="28"/>
          <w:szCs w:val="28"/>
        </w:rPr>
        <w:t xml:space="preserve">а) согласовать с администрацией продление срока действия разрешения </w:t>
      </w:r>
      <w:r>
        <w:rPr>
          <w:bCs/>
          <w:sz w:val="28"/>
          <w:szCs w:val="28"/>
        </w:rPr>
        <w:lastRenderedPageBreak/>
        <w:t>на производство земляных работ;</w:t>
      </w:r>
    </w:p>
    <w:p w:rsidR="00E711C4" w:rsidRDefault="0044664D">
      <w:pPr>
        <w:pStyle w:val="af7"/>
        <w:widowControl w:val="0"/>
        <w:autoSpaceDE w:val="0"/>
        <w:autoSpaceDN w:val="0"/>
        <w:adjustRightInd w:val="0"/>
        <w:ind w:left="709"/>
        <w:jc w:val="both"/>
        <w:rPr>
          <w:bCs/>
          <w:sz w:val="28"/>
          <w:szCs w:val="28"/>
        </w:rPr>
      </w:pPr>
      <w:r>
        <w:rPr>
          <w:bCs/>
          <w:sz w:val="28"/>
          <w:szCs w:val="28"/>
        </w:rPr>
        <w:t>б) провести необходимые мероприятия по приведению в порядок территории в зоне производства земляных работ;</w:t>
      </w:r>
    </w:p>
    <w:p w:rsidR="00E711C4" w:rsidRDefault="0044664D">
      <w:pPr>
        <w:pStyle w:val="af7"/>
        <w:widowControl w:val="0"/>
        <w:autoSpaceDE w:val="0"/>
        <w:autoSpaceDN w:val="0"/>
        <w:adjustRightInd w:val="0"/>
        <w:ind w:left="709"/>
        <w:jc w:val="both"/>
        <w:rPr>
          <w:bCs/>
          <w:sz w:val="28"/>
          <w:szCs w:val="28"/>
        </w:rPr>
      </w:pPr>
      <w:r>
        <w:rPr>
          <w:bCs/>
          <w:sz w:val="28"/>
          <w:szCs w:val="28"/>
        </w:rPr>
        <w:t>в) 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
    <w:p w:rsidR="00380ADB" w:rsidRDefault="0044664D" w:rsidP="00380ADB">
      <w:pPr>
        <w:pStyle w:val="af7"/>
        <w:widowControl w:val="0"/>
        <w:numPr>
          <w:ilvl w:val="0"/>
          <w:numId w:val="48"/>
        </w:numPr>
        <w:autoSpaceDE w:val="0"/>
        <w:autoSpaceDN w:val="0"/>
        <w:adjustRightInd w:val="0"/>
        <w:jc w:val="both"/>
        <w:rPr>
          <w:bCs/>
          <w:sz w:val="28"/>
          <w:szCs w:val="28"/>
        </w:rPr>
      </w:pPr>
      <w:r>
        <w:rPr>
          <w:bCs/>
          <w:sz w:val="28"/>
          <w:szCs w:val="28"/>
        </w:rPr>
        <w:t>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и сданы по акту в срок, определенный в соответствии с разрешением на производство земляных работ.</w:t>
      </w:r>
    </w:p>
    <w:p w:rsidR="00380ADB" w:rsidRDefault="0044664D" w:rsidP="00380ADB">
      <w:pPr>
        <w:pStyle w:val="af7"/>
        <w:widowControl w:val="0"/>
        <w:numPr>
          <w:ilvl w:val="0"/>
          <w:numId w:val="48"/>
        </w:numPr>
        <w:autoSpaceDE w:val="0"/>
        <w:autoSpaceDN w:val="0"/>
        <w:adjustRightInd w:val="0"/>
        <w:jc w:val="both"/>
        <w:rPr>
          <w:bCs/>
          <w:sz w:val="28"/>
          <w:szCs w:val="28"/>
        </w:rPr>
      </w:pPr>
      <w:r w:rsidRPr="00380ADB">
        <w:rPr>
          <w:bCs/>
          <w:sz w:val="28"/>
          <w:szCs w:val="28"/>
        </w:rPr>
        <w:t>Окончательное восстановление поврежденных элементов благоустройства территории (асфальт, тротуарная плитка, бордюры, газоны, клумбы, иные участки озеленения, малые архитектурные формы) должно быть завершено после окончания зимнего периода, в сроки, согласованные с администрацией.</w:t>
      </w:r>
    </w:p>
    <w:p w:rsidR="00E711C4" w:rsidRPr="00380ADB" w:rsidRDefault="0044664D" w:rsidP="00380ADB">
      <w:pPr>
        <w:pStyle w:val="af7"/>
        <w:widowControl w:val="0"/>
        <w:numPr>
          <w:ilvl w:val="0"/>
          <w:numId w:val="48"/>
        </w:numPr>
        <w:autoSpaceDE w:val="0"/>
        <w:autoSpaceDN w:val="0"/>
        <w:adjustRightInd w:val="0"/>
        <w:jc w:val="both"/>
        <w:rPr>
          <w:bCs/>
          <w:sz w:val="28"/>
          <w:szCs w:val="28"/>
        </w:rPr>
      </w:pPr>
      <w:r w:rsidRPr="00380ADB">
        <w:rPr>
          <w:bCs/>
          <w:sz w:val="28"/>
          <w:szCs w:val="28"/>
        </w:rPr>
        <w:t>До начала производства земляных, строительных, ремонтных работ необходимо:</w:t>
      </w:r>
    </w:p>
    <w:p w:rsidR="00E711C4" w:rsidRDefault="0044664D" w:rsidP="00CE7B2F">
      <w:pPr>
        <w:pStyle w:val="af7"/>
        <w:widowControl w:val="0"/>
        <w:autoSpaceDE w:val="0"/>
        <w:autoSpaceDN w:val="0"/>
        <w:adjustRightInd w:val="0"/>
        <w:ind w:left="0" w:firstLine="709"/>
        <w:jc w:val="both"/>
        <w:rPr>
          <w:bCs/>
          <w:sz w:val="28"/>
          <w:szCs w:val="28"/>
        </w:rPr>
      </w:pPr>
      <w:r>
        <w:rPr>
          <w:bCs/>
          <w:sz w:val="28"/>
          <w:szCs w:val="28"/>
        </w:rPr>
        <w:t>1). Установить дорожные знаки в соответствии с согласованной схемой;</w:t>
      </w:r>
    </w:p>
    <w:p w:rsidR="00E711C4" w:rsidRDefault="0044664D" w:rsidP="00CE7B2F">
      <w:pPr>
        <w:pStyle w:val="af7"/>
        <w:widowControl w:val="0"/>
        <w:autoSpaceDE w:val="0"/>
        <w:autoSpaceDN w:val="0"/>
        <w:adjustRightInd w:val="0"/>
        <w:ind w:left="0" w:firstLine="709"/>
        <w:jc w:val="both"/>
        <w:rPr>
          <w:bCs/>
          <w:sz w:val="28"/>
          <w:szCs w:val="28"/>
        </w:rPr>
      </w:pPr>
      <w:r>
        <w:rPr>
          <w:bCs/>
          <w:sz w:val="28"/>
          <w:szCs w:val="28"/>
        </w:rPr>
        <w:t>2) .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установить аварийное (сигнальное) освещение, указатели проведения работ, объездных путей, а также установить контейнеры для сбора строительного мусора и отходов.</w:t>
      </w:r>
    </w:p>
    <w:p w:rsidR="00E711C4" w:rsidRDefault="0044664D" w:rsidP="00CE7B2F">
      <w:pPr>
        <w:pStyle w:val="af7"/>
        <w:widowControl w:val="0"/>
        <w:autoSpaceDE w:val="0"/>
        <w:autoSpaceDN w:val="0"/>
        <w:adjustRightInd w:val="0"/>
        <w:ind w:left="0" w:firstLine="709"/>
        <w:jc w:val="both"/>
        <w:rPr>
          <w:bCs/>
          <w:sz w:val="28"/>
          <w:szCs w:val="28"/>
        </w:rPr>
      </w:pPr>
      <w:r>
        <w:rPr>
          <w:bCs/>
          <w:sz w:val="28"/>
          <w:szCs w:val="28"/>
        </w:rPr>
        <w:t>Ограждение должно надежно предотвращать попадание посторонних лиц на место проведения работ, должно иметь опрятный вид.</w:t>
      </w:r>
    </w:p>
    <w:p w:rsidR="00E711C4" w:rsidRDefault="0044664D" w:rsidP="00CE7B2F">
      <w:pPr>
        <w:pStyle w:val="af7"/>
        <w:widowControl w:val="0"/>
        <w:autoSpaceDE w:val="0"/>
        <w:autoSpaceDN w:val="0"/>
        <w:adjustRightInd w:val="0"/>
        <w:ind w:left="0" w:firstLine="709"/>
        <w:jc w:val="both"/>
        <w:rPr>
          <w:bCs/>
          <w:sz w:val="28"/>
          <w:szCs w:val="28"/>
        </w:rPr>
      </w:pPr>
      <w:r>
        <w:rPr>
          <w:bCs/>
          <w:sz w:val="28"/>
          <w:szCs w:val="28"/>
        </w:rPr>
        <w:t>3). В случаях, когда производство работ связано с закрытием, изменением маршрутов пассажирского транспорта, разместить соответствующие объявления в средствах массовой информации с указанием объездного маршрута пассажирского транспорта и сроков производства работ;</w:t>
      </w:r>
    </w:p>
    <w:p w:rsidR="00E711C4" w:rsidRDefault="0044664D" w:rsidP="00CE7B2F">
      <w:pPr>
        <w:pStyle w:val="af7"/>
        <w:widowControl w:val="0"/>
        <w:autoSpaceDE w:val="0"/>
        <w:autoSpaceDN w:val="0"/>
        <w:adjustRightInd w:val="0"/>
        <w:ind w:left="0" w:firstLine="709"/>
        <w:jc w:val="both"/>
        <w:rPr>
          <w:bCs/>
          <w:sz w:val="28"/>
          <w:szCs w:val="28"/>
        </w:rPr>
      </w:pPr>
      <w:r>
        <w:rPr>
          <w:bCs/>
          <w:sz w:val="28"/>
          <w:szCs w:val="28"/>
        </w:rPr>
        <w:t>4) Оформить при необходимости в установленном порядке и осуществить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 xml:space="preserve">Разрешение на право производства земляных работ должно находиться на месте работ и предъявляться по первому требованию лиц, осуществляющих </w:t>
      </w:r>
      <w:proofErr w:type="gramStart"/>
      <w:r>
        <w:rPr>
          <w:bCs/>
          <w:sz w:val="28"/>
          <w:szCs w:val="28"/>
        </w:rPr>
        <w:t>контроль за</w:t>
      </w:r>
      <w:proofErr w:type="gramEnd"/>
      <w:r>
        <w:rPr>
          <w:bCs/>
          <w:sz w:val="28"/>
          <w:szCs w:val="28"/>
        </w:rPr>
        <w:t xml:space="preserve"> исполнением настоящих Правил.</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В разрешении устанавливаются сроки и условия производства работ.</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lastRenderedPageBreak/>
        <w:t>До начала земляных работ организация, проводящая работы вызывает на место представителей эксплуатационных организаций,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 производящей земляные работы.</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В случае неявки представителя или его отказа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топографической основе.</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Если при выполнении земляных работ выявлено несоответствие расположения действующих подземных сооружений данным топографической основы, работы должны быть приостановлены и вызваны представители проектной организации, заказчика и эксплуатационных организаций для принятия согласованного решения.</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Администрацией на время проведения земляных работ определяются земельные участки для временного складирования грунта, вывозимого с места проведения земляных работ.</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При строительстве, реконструкции или ремонте подземных коммуникаций на улицах, дорогах, площадях открытым способом обрубка асфальтобетонных покрытий производится прямолинейно в соответствии с проектной шириной траншеи, переход проезжей части производится перпендикулярно оси дороги, асфальт и щебень в пределах траншеи разбираются и вывозятся производителем работ в специально отведенное место. Бордюр разбирается, складируется на месте производства работ для дальнейшей установки.</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Вывоз отходов асфальтобетона, грунта, образовавшихся при проведении земляных работ на проезжей части дорог, производится хозяйствующими субъектами, проводящими работы, незамедлительно (в ходе работ). На остальных частях дорог, улиц и во дворах - в течение суток с момента начала работ. Складирование отходов асфальтобетона, грунта, образовавшихся при проведении земляных работ, на проезжей части дорог, на газонах или участках с зелеными насаждениями запрещается.</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При необходимости производитель работ обеспечивает планировку грунта на отвале.</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Прокладка подземных коммуникаций, пересекающих улицы, дороги и площади с усовершенствованным покрытием проезжей части, как правило, производится бестраншейным способом с использованием методов прокалывания, продавливания, горизонтального бурения или щитовым.</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Траншеи под проезжей частью и тротуарами засыпаются песком и песчаным грунтом с послойным уплотнением и поливкой водой. Траншеи на газонах засыпаются местным грунтом с уплотнением, восстановлением плодородного слоя и посевом травы.</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 xml:space="preserve">На работы по устройству щебеночного основания и асфальтобетонной смеси в администрацию муниципального округа </w:t>
      </w:r>
      <w:r>
        <w:rPr>
          <w:bCs/>
          <w:sz w:val="28"/>
          <w:szCs w:val="28"/>
        </w:rPr>
        <w:lastRenderedPageBreak/>
        <w:t xml:space="preserve">предоставляется акт освидетельствования скрытых работ с </w:t>
      </w:r>
      <w:proofErr w:type="spellStart"/>
      <w:r>
        <w:rPr>
          <w:bCs/>
          <w:sz w:val="28"/>
          <w:szCs w:val="28"/>
        </w:rPr>
        <w:t>фотофиксацией</w:t>
      </w:r>
      <w:proofErr w:type="spellEnd"/>
      <w:r>
        <w:rPr>
          <w:bCs/>
          <w:sz w:val="28"/>
          <w:szCs w:val="28"/>
        </w:rPr>
        <w:t xml:space="preserve"> конструктивных элементов.</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Засыпка траншеи до выполнения геодезической съемки не допускается. Организация, получившая разрешение на проведение земляных работ, до окончания работ обязана произвести геодезическую съемку и сдать в администрацию.</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 xml:space="preserve">Организации,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 Не допускается отклонение крышки люка относительно уровня покрытия более чем на 2,0 см, решетки дождеприемника относительно уровня лотка более 3,0 см в соответствии с </w:t>
      </w:r>
      <w:r>
        <w:rPr>
          <w:sz w:val="28"/>
          <w:szCs w:val="28"/>
          <w:lang w:eastAsia="ru-RU"/>
        </w:rPr>
        <w:t xml:space="preserve">ГОСТ </w:t>
      </w:r>
      <w:proofErr w:type="gramStart"/>
      <w:r>
        <w:rPr>
          <w:sz w:val="28"/>
          <w:szCs w:val="28"/>
          <w:lang w:eastAsia="ru-RU"/>
        </w:rPr>
        <w:t>Р</w:t>
      </w:r>
      <w:proofErr w:type="gramEnd"/>
      <w:r>
        <w:rPr>
          <w:sz w:val="28"/>
          <w:szCs w:val="28"/>
          <w:lang w:eastAsia="ru-RU"/>
        </w:rPr>
        <w:t xml:space="preserve"> 50597-2017</w:t>
      </w:r>
      <w:r>
        <w:rPr>
          <w:bCs/>
          <w:sz w:val="28"/>
          <w:szCs w:val="28"/>
        </w:rPr>
        <w:t xml:space="preserve"> «</w:t>
      </w:r>
      <w:r>
        <w:rPr>
          <w:sz w:val="28"/>
          <w:szCs w:val="28"/>
          <w:lang w:eastAsia="ru-RU"/>
        </w:rPr>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r>
        <w:rPr>
          <w:bCs/>
          <w:sz w:val="28"/>
          <w:szCs w:val="28"/>
        </w:rPr>
        <w:t>».</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Основание под люк должно быть выполнено из бетона или железобетона. Устройство оснований из кирпича или асфальтобетона, другого штучного материала на проезжей части запрещается.</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При засыпке траншеи некондиционным грунтом без необходимого уплотнения или иных нарушениях настоящих Правил, уполномоченные должностные лица имеют право составить протокол об административном правонарушении.</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Восстановление покрытия проезжей части улиц и дорог в местах интенсивного движения транспорта, пешеходов необходимо производить в течение суток после засыпки траншей и котлованов, в других местах - в течение двух суток или в сроки, предусмотренные ордером.</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Датой окончания работ считается дата подписания уполномоченным представителем администрации акта обследования участка после проведения восстановительных работ и закрытия ордера.</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proofErr w:type="gramStart"/>
      <w:r>
        <w:rPr>
          <w:bCs/>
          <w:sz w:val="28"/>
          <w:szCs w:val="28"/>
        </w:rPr>
        <w:t>Провалы, просадки грунта или дорожного покрытия, появившиеся в течение гарантийного срока на законченный ремонтом участок автомобильной дороги после проведения ремонтно-восстановительных работ над подземными коммуникациями, а также возникшие в других местах, где ремонтно-восстановительные работы не проводились, но являющиеся их результатом, должны быть устранены организациями, получившими разрешение на производство работ, в течение суток.</w:t>
      </w:r>
      <w:proofErr w:type="gramEnd"/>
      <w:r>
        <w:rPr>
          <w:bCs/>
          <w:sz w:val="28"/>
          <w:szCs w:val="28"/>
        </w:rPr>
        <w:t xml:space="preserve"> </w:t>
      </w:r>
      <w:proofErr w:type="gramStart"/>
      <w:r>
        <w:rPr>
          <w:bCs/>
          <w:sz w:val="28"/>
          <w:szCs w:val="28"/>
        </w:rPr>
        <w:t xml:space="preserve">Гарантийный срок на законченный ремонтом участок автомобильной дороги после проведения ремонтно-восстановительных работ над подземными коммуникациями составляет: земляное полотно - 8 лет, основание дорожной одежды - 6 лет, нижний слой покрытия - 5 лет, верхний слой покрытия - 4 года (согласно распоряжению Министерства транспорта Российской Федерации от 7 мая 2003 г. № ИС-414-р «О введении в действие гарантийных паспортов на законченные строительством, реконструкцией, </w:t>
      </w:r>
      <w:r>
        <w:rPr>
          <w:bCs/>
          <w:sz w:val="28"/>
          <w:szCs w:val="28"/>
        </w:rPr>
        <w:lastRenderedPageBreak/>
        <w:t>капитальным ремонтом и</w:t>
      </w:r>
      <w:proofErr w:type="gramEnd"/>
      <w:r>
        <w:rPr>
          <w:bCs/>
          <w:sz w:val="28"/>
          <w:szCs w:val="28"/>
        </w:rPr>
        <w:t xml:space="preserve"> ремонтом автомобильные дороги и искусственные сооружения на них»).</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Наледи, образовавшиеся из-за аварий на подземных коммуникациях, ликвидируются организациями-владельцами коммуникаций либо на основании договора специализированными организациями за счет владельцев коммуникаций.</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Проведение земляных работ при строительстве, ремонте, реконструкции коммуникаций по ордерам с истекшим сроком действия признается самовольным проведением земляных работ.</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Ответственность за сохранность существующих подземных сетей и пунктов полигонометрической сети, зеленых насаждений несет организация, выполняющая строительные работы. В случае повреждения соседних или пересекаемых коммуникаций они должны быть немедленно восстановлены организацией, эксплуатирующей эти коммуникации, за счет средств организации, причинившей вред, а производители работ обязаны немедленно сообщить об этом владельцам сооружений, а также в отдел оперативного реагирования (ЕДДС).</w:t>
      </w:r>
    </w:p>
    <w:p w:rsidR="00E711C4" w:rsidRDefault="0044664D" w:rsidP="00CE7B2F">
      <w:pPr>
        <w:pStyle w:val="af7"/>
        <w:widowControl w:val="0"/>
        <w:numPr>
          <w:ilvl w:val="0"/>
          <w:numId w:val="48"/>
        </w:numPr>
        <w:autoSpaceDE w:val="0"/>
        <w:autoSpaceDN w:val="0"/>
        <w:adjustRightInd w:val="0"/>
        <w:ind w:left="0" w:firstLine="709"/>
        <w:jc w:val="both"/>
        <w:rPr>
          <w:bCs/>
          <w:sz w:val="28"/>
          <w:szCs w:val="28"/>
        </w:rPr>
      </w:pPr>
      <w:r>
        <w:rPr>
          <w:bCs/>
          <w:sz w:val="28"/>
          <w:szCs w:val="28"/>
        </w:rPr>
        <w:t>На период проведения земляных работ заказчик или подрядчик обязан ежедневно производить уборку территории по периметру места проведения земляных работ.</w:t>
      </w:r>
    </w:p>
    <w:p w:rsidR="00E711C4" w:rsidRDefault="0044664D" w:rsidP="00CE7B2F">
      <w:pPr>
        <w:pStyle w:val="af7"/>
        <w:widowControl w:val="0"/>
        <w:numPr>
          <w:ilvl w:val="0"/>
          <w:numId w:val="48"/>
        </w:numPr>
        <w:autoSpaceDE w:val="0"/>
        <w:autoSpaceDN w:val="0"/>
        <w:adjustRightInd w:val="0"/>
        <w:ind w:left="0" w:firstLine="709"/>
        <w:jc w:val="both"/>
        <w:rPr>
          <w:sz w:val="28"/>
          <w:szCs w:val="28"/>
        </w:rPr>
      </w:pPr>
      <w:r>
        <w:rPr>
          <w:bCs/>
          <w:sz w:val="28"/>
          <w:szCs w:val="28"/>
        </w:rPr>
        <w:t>По завершении работ должно быть полностью восстановлено благоустройство с учетом площадей и объемов, нарушенных в результате проведения работ, перемещения техники в процессе производства работ, складирования строительных материалов и мусора</w:t>
      </w:r>
      <w:r>
        <w:rPr>
          <w:b/>
          <w:bCs/>
          <w:sz w:val="28"/>
          <w:szCs w:val="28"/>
        </w:rPr>
        <w:t>.</w:t>
      </w:r>
    </w:p>
    <w:p w:rsidR="00E711C4" w:rsidRPr="00CE7B2F" w:rsidRDefault="00E711C4">
      <w:pPr>
        <w:widowControl w:val="0"/>
        <w:autoSpaceDE w:val="0"/>
        <w:autoSpaceDN w:val="0"/>
        <w:adjustRightInd w:val="0"/>
        <w:ind w:firstLine="709"/>
        <w:contextualSpacing/>
        <w:jc w:val="center"/>
        <w:rPr>
          <w:sz w:val="28"/>
          <w:szCs w:val="28"/>
        </w:rPr>
      </w:pPr>
    </w:p>
    <w:p w:rsidR="00E711C4" w:rsidRDefault="0044664D">
      <w:pPr>
        <w:pStyle w:val="af7"/>
        <w:widowControl w:val="0"/>
        <w:autoSpaceDE w:val="0"/>
        <w:autoSpaceDN w:val="0"/>
        <w:adjustRightInd w:val="0"/>
        <w:ind w:left="709"/>
        <w:jc w:val="center"/>
        <w:rPr>
          <w:b/>
          <w:sz w:val="28"/>
          <w:szCs w:val="28"/>
        </w:rPr>
      </w:pPr>
      <w:r>
        <w:rPr>
          <w:b/>
          <w:sz w:val="28"/>
          <w:szCs w:val="28"/>
          <w:lang w:val="en-US"/>
        </w:rPr>
        <w:t>VI</w:t>
      </w:r>
      <w:r>
        <w:rPr>
          <w:b/>
          <w:sz w:val="28"/>
          <w:szCs w:val="28"/>
        </w:rPr>
        <w:t>. Праздничное оформление территории</w:t>
      </w:r>
    </w:p>
    <w:p w:rsidR="00E711C4" w:rsidRDefault="00E711C4">
      <w:pPr>
        <w:widowControl w:val="0"/>
        <w:autoSpaceDE w:val="0"/>
        <w:autoSpaceDN w:val="0"/>
        <w:adjustRightInd w:val="0"/>
        <w:ind w:firstLine="709"/>
        <w:contextualSpacing/>
        <w:jc w:val="both"/>
        <w:rPr>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Праздничное оформление территории муниципального округа в период проведения государственных и </w:t>
      </w:r>
      <w:r w:rsidR="00D43C22">
        <w:rPr>
          <w:sz w:val="28"/>
          <w:szCs w:val="28"/>
        </w:rPr>
        <w:t>муниципальных</w:t>
      </w:r>
      <w:r>
        <w:rPr>
          <w:sz w:val="28"/>
          <w:szCs w:val="28"/>
        </w:rPr>
        <w:t xml:space="preserve"> праздников, мероприятий, связанных со знаменательными событиями, оформление зданий, сооружений осуществляется их владельцами в рамках концепции праздничного оформления территории муниципального округа.</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муниципальным контрактам, заключенным с администрацией муниципального округа в пределах средств, предусмотренных на эти цели в бюджете муниципального округа.</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Уборка от мусора территорий, задействованных при проведении указанных мероприятий, осуществляется в течение 12 часов с момента их завершения организациями, проводившими эти мероприятия самостоятельно или по договорам со специализированными организациями, за счет собственных средств.</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proofErr w:type="gramStart"/>
      <w:r>
        <w:rPr>
          <w:sz w:val="28"/>
          <w:szCs w:val="28"/>
        </w:rPr>
        <w:t>Праздничное оформление включает вывеску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lastRenderedPageBreak/>
        <w:t>Концепция праздничного оформления определяется программой мероприятий.</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Собственники объектов внешнего благоустройства общего пользования демонтируют праздничное оформление своего объекта в течение 7-14 дней после окончания срока проведения праздничного мероприятия.</w:t>
      </w:r>
    </w:p>
    <w:p w:rsidR="00E711C4" w:rsidRDefault="00E711C4">
      <w:pPr>
        <w:widowControl w:val="0"/>
        <w:autoSpaceDE w:val="0"/>
        <w:autoSpaceDN w:val="0"/>
        <w:adjustRightInd w:val="0"/>
        <w:ind w:firstLine="709"/>
        <w:contextualSpacing/>
        <w:jc w:val="both"/>
        <w:rPr>
          <w:sz w:val="28"/>
          <w:szCs w:val="28"/>
        </w:rPr>
      </w:pPr>
    </w:p>
    <w:p w:rsidR="00E711C4" w:rsidRDefault="0044664D">
      <w:pPr>
        <w:pStyle w:val="af7"/>
        <w:widowControl w:val="0"/>
        <w:autoSpaceDE w:val="0"/>
        <w:autoSpaceDN w:val="0"/>
        <w:adjustRightInd w:val="0"/>
        <w:ind w:left="709"/>
        <w:jc w:val="center"/>
        <w:rPr>
          <w:b/>
          <w:sz w:val="28"/>
          <w:szCs w:val="28"/>
        </w:rPr>
      </w:pPr>
      <w:r>
        <w:rPr>
          <w:b/>
          <w:bCs/>
          <w:sz w:val="28"/>
          <w:szCs w:val="28"/>
          <w:lang w:val="en-US"/>
        </w:rPr>
        <w:t>VII</w:t>
      </w:r>
      <w:r>
        <w:rPr>
          <w:b/>
          <w:bCs/>
          <w:sz w:val="28"/>
          <w:szCs w:val="28"/>
        </w:rPr>
        <w:t xml:space="preserve">. </w:t>
      </w:r>
      <w:r>
        <w:rPr>
          <w:b/>
          <w:sz w:val="28"/>
          <w:szCs w:val="28"/>
        </w:rPr>
        <w:t>Порядок участия граждан и организаций в реализации мероприятий по благоустройству территории муниципального округа.</w:t>
      </w:r>
    </w:p>
    <w:p w:rsidR="00E711C4" w:rsidRDefault="00E711C4">
      <w:pPr>
        <w:widowControl w:val="0"/>
        <w:tabs>
          <w:tab w:val="left" w:pos="7800"/>
        </w:tabs>
        <w:autoSpaceDE w:val="0"/>
        <w:autoSpaceDN w:val="0"/>
        <w:adjustRightInd w:val="0"/>
        <w:ind w:firstLine="709"/>
        <w:contextualSpacing/>
        <w:jc w:val="both"/>
        <w:rPr>
          <w:sz w:val="28"/>
          <w:szCs w:val="28"/>
        </w:rPr>
      </w:pP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Формы общественного участия:</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совместное определение целей и задач по развитию территории, инвентаризация проблем и потенциалов среды;</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определение функциональных зон и их взаимного расположения на выбранной территории;</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консультации в выборе типов покрытий, с учетом функционального зонирования территории;</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консультации по предполагаемым типам озеленения;</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консультации по предполагаемым типам освещения и осветительного оборудования;</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711C4" w:rsidRDefault="0044664D" w:rsidP="007B3EF2">
      <w:pPr>
        <w:pStyle w:val="af7"/>
        <w:widowControl w:val="0"/>
        <w:numPr>
          <w:ilvl w:val="0"/>
          <w:numId w:val="48"/>
        </w:numPr>
        <w:autoSpaceDE w:val="0"/>
        <w:autoSpaceDN w:val="0"/>
        <w:adjustRightInd w:val="0"/>
        <w:ind w:left="0" w:firstLine="709"/>
        <w:jc w:val="both"/>
        <w:rPr>
          <w:sz w:val="28"/>
          <w:szCs w:val="28"/>
        </w:rPr>
      </w:pPr>
      <w:r>
        <w:rPr>
          <w:sz w:val="28"/>
          <w:szCs w:val="28"/>
        </w:rPr>
        <w:t xml:space="preserve">При реализации проектов необходимо обеспечить информирование общественности о планирующихся изменениях и возможности участия в этом процессе. Информирование может осуществляться </w:t>
      </w:r>
      <w:proofErr w:type="gramStart"/>
      <w:r>
        <w:rPr>
          <w:sz w:val="28"/>
          <w:szCs w:val="28"/>
        </w:rPr>
        <w:t>через</w:t>
      </w:r>
      <w:proofErr w:type="gramEnd"/>
      <w:r>
        <w:rPr>
          <w:sz w:val="28"/>
          <w:szCs w:val="28"/>
        </w:rPr>
        <w:t>:</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lastRenderedPageBreak/>
        <w:t xml:space="preserve">создание единого информационного </w:t>
      </w:r>
      <w:proofErr w:type="spellStart"/>
      <w:r>
        <w:rPr>
          <w:sz w:val="28"/>
          <w:szCs w:val="28"/>
        </w:rPr>
        <w:t>интернет-ресурса</w:t>
      </w:r>
      <w:proofErr w:type="spellEnd"/>
      <w:r>
        <w:rPr>
          <w:sz w:val="28"/>
          <w:szCs w:val="28"/>
        </w:rPr>
        <w:t xml:space="preserve"> (сайта или приложения) который будет решать задачи по сбору информации, обеспечению «</w:t>
      </w:r>
      <w:proofErr w:type="spellStart"/>
      <w:r>
        <w:rPr>
          <w:sz w:val="28"/>
          <w:szCs w:val="28"/>
        </w:rPr>
        <w:t>онлайн</w:t>
      </w:r>
      <w:proofErr w:type="spellEnd"/>
      <w:r>
        <w:rPr>
          <w:sz w:val="28"/>
          <w:szCs w:val="28"/>
        </w:rPr>
        <w:t>»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работу с местными средствами массовой информации, охватывающими широкий круг людей разных возрастных групп и потенциальные аудитории проекта;</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вывешивание афиш и объявлений на информационных досках,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информирование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индивидуальные приглашения участников встречи лично, по электронной почте или по телефону;</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 xml:space="preserve">использование социальных сетей и </w:t>
      </w:r>
      <w:proofErr w:type="spellStart"/>
      <w:r>
        <w:rPr>
          <w:sz w:val="28"/>
          <w:szCs w:val="28"/>
        </w:rPr>
        <w:t>интернет-ресурсов</w:t>
      </w:r>
      <w:proofErr w:type="spellEnd"/>
      <w:r>
        <w:rPr>
          <w:sz w:val="28"/>
          <w:szCs w:val="28"/>
        </w:rPr>
        <w:t xml:space="preserve"> для обеспечения донесения информации до различных городских и профессиональных сообществ;</w:t>
      </w:r>
    </w:p>
    <w:p w:rsidR="00E711C4" w:rsidRDefault="0044664D" w:rsidP="007B3EF2">
      <w:pPr>
        <w:pStyle w:val="af7"/>
        <w:widowControl w:val="0"/>
        <w:numPr>
          <w:ilvl w:val="0"/>
          <w:numId w:val="48"/>
        </w:numPr>
        <w:autoSpaceDE w:val="0"/>
        <w:autoSpaceDN w:val="0"/>
        <w:adjustRightInd w:val="0"/>
        <w:jc w:val="both"/>
        <w:rPr>
          <w:sz w:val="28"/>
          <w:szCs w:val="28"/>
        </w:rPr>
      </w:pPr>
      <w:r>
        <w:rPr>
          <w:sz w:val="28"/>
          <w:szCs w:val="28"/>
        </w:rPr>
        <w:t>Особенности применения механизмов общественного участия:</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proofErr w:type="gramStart"/>
      <w:r>
        <w:rPr>
          <w:sz w:val="28"/>
          <w:szCs w:val="28"/>
        </w:rPr>
        <w:t xml:space="preserve">рекомендуется использовать следующие инструменты: анкетирование, опросы, интервьюирование, картирование, проведение </w:t>
      </w:r>
      <w:proofErr w:type="spellStart"/>
      <w:r>
        <w:rPr>
          <w:sz w:val="28"/>
          <w:szCs w:val="28"/>
        </w:rPr>
        <w:t>фокус-групп</w:t>
      </w:r>
      <w:proofErr w:type="spellEnd"/>
      <w:r>
        <w:rPr>
          <w:sz w:val="28"/>
          <w:szCs w:val="28"/>
        </w:rPr>
        <w:t xml:space="preserve">, работа с отдельными группами пользователей, организация проектных семинаров, организация проектных мастерских, проведение общественных обсуждений, проведение </w:t>
      </w:r>
      <w:proofErr w:type="spellStart"/>
      <w:r>
        <w:rPr>
          <w:sz w:val="28"/>
          <w:szCs w:val="28"/>
        </w:rPr>
        <w:t>дизайн-игр</w:t>
      </w:r>
      <w:proofErr w:type="spellEnd"/>
      <w:r>
        <w:rPr>
          <w:sz w:val="28"/>
          <w:szCs w:val="28"/>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на каждом этапе проектирования необходимо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для проведения общественных обсуждений рекомендуется выбирать хорошо известные людям общественные и культурные центры (дома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lastRenderedPageBreak/>
        <w:t>общественные обсуждения должны проводиться при участии опытного модератора, имеющего нейтральную позицию по отношению ко всем участникам проектного процесса;</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по итогам любых общественных обсуждений должен быть сформирован отчет и выложен в публичный доступ на информационных ресурсах проекта для того, чтобы граждане могли отслеживать процесс развития проекта, а также комментировать и включаться в этот процесс на любом этапе;</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 xml:space="preserve">для обеспечения квалифицированного участия необходимо публиковать достоверную и актуальную информацию о проекте, результатах </w:t>
      </w:r>
      <w:proofErr w:type="spellStart"/>
      <w:r>
        <w:rPr>
          <w:sz w:val="28"/>
          <w:szCs w:val="28"/>
        </w:rPr>
        <w:t>предпроектного</w:t>
      </w:r>
      <w:proofErr w:type="spellEnd"/>
      <w:r>
        <w:rPr>
          <w:sz w:val="28"/>
          <w:szCs w:val="28"/>
        </w:rPr>
        <w:t xml:space="preserve"> исследования, а также сам проект не позднее, чем за 14 дней до проведения самого общественного обсуждения;</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необходимо создавать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Pr>
          <w:sz w:val="28"/>
          <w:szCs w:val="28"/>
        </w:rPr>
        <w:t>о-</w:t>
      </w:r>
      <w:proofErr w:type="gramEnd"/>
      <w:r>
        <w:rPr>
          <w:sz w:val="28"/>
          <w:szCs w:val="28"/>
        </w:rPr>
        <w:t xml:space="preserve">, </w:t>
      </w:r>
      <w:proofErr w:type="spellStart"/>
      <w:r>
        <w:rPr>
          <w:sz w:val="28"/>
          <w:szCs w:val="28"/>
        </w:rPr>
        <w:t>видеофиксации</w:t>
      </w:r>
      <w:proofErr w:type="spellEnd"/>
      <w:r>
        <w:rPr>
          <w:sz w:val="28"/>
          <w:szCs w:val="28"/>
        </w:rPr>
        <w:t>, а также общегородских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орган управления администрации муниципального округа уполномоченный в сфере жилищно-коммунального хозяйства;</w:t>
      </w:r>
    </w:p>
    <w:p w:rsidR="00E711C4" w:rsidRDefault="0044664D" w:rsidP="007B3EF2">
      <w:pPr>
        <w:pStyle w:val="af7"/>
        <w:widowControl w:val="0"/>
        <w:numPr>
          <w:ilvl w:val="1"/>
          <w:numId w:val="48"/>
        </w:numPr>
        <w:autoSpaceDE w:val="0"/>
        <w:autoSpaceDN w:val="0"/>
        <w:adjustRightInd w:val="0"/>
        <w:ind w:left="0" w:firstLine="709"/>
        <w:jc w:val="both"/>
        <w:rPr>
          <w:sz w:val="28"/>
          <w:szCs w:val="28"/>
        </w:rPr>
      </w:pPr>
      <w:r>
        <w:rPr>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711C4" w:rsidRDefault="00E711C4">
      <w:pPr>
        <w:widowControl w:val="0"/>
        <w:autoSpaceDE w:val="0"/>
        <w:autoSpaceDN w:val="0"/>
        <w:adjustRightInd w:val="0"/>
        <w:ind w:firstLine="709"/>
        <w:contextualSpacing/>
        <w:jc w:val="both"/>
        <w:rPr>
          <w:sz w:val="28"/>
          <w:szCs w:val="28"/>
        </w:rPr>
      </w:pPr>
    </w:p>
    <w:p w:rsidR="00E711C4" w:rsidRDefault="0044664D">
      <w:pPr>
        <w:pStyle w:val="af7"/>
        <w:widowControl w:val="0"/>
        <w:autoSpaceDE w:val="0"/>
        <w:autoSpaceDN w:val="0"/>
        <w:adjustRightInd w:val="0"/>
        <w:ind w:left="709"/>
        <w:jc w:val="center"/>
        <w:rPr>
          <w:b/>
          <w:sz w:val="28"/>
          <w:szCs w:val="28"/>
        </w:rPr>
      </w:pPr>
      <w:r>
        <w:rPr>
          <w:b/>
          <w:sz w:val="28"/>
          <w:szCs w:val="28"/>
          <w:lang w:val="en-US"/>
        </w:rPr>
        <w:t>VIII</w:t>
      </w:r>
      <w:r>
        <w:rPr>
          <w:b/>
          <w:sz w:val="28"/>
          <w:szCs w:val="28"/>
        </w:rPr>
        <w:t>. О</w:t>
      </w:r>
      <w:r>
        <w:rPr>
          <w:b/>
          <w:bCs/>
          <w:sz w:val="28"/>
          <w:szCs w:val="28"/>
          <w:shd w:val="clear" w:color="auto" w:fill="FFFFFF"/>
        </w:rPr>
        <w:t>пределение границ прилегающих территорий</w:t>
      </w:r>
    </w:p>
    <w:p w:rsidR="00E711C4" w:rsidRDefault="00E711C4">
      <w:pPr>
        <w:shd w:val="clear" w:color="auto" w:fill="FFFFFF"/>
        <w:ind w:firstLine="709"/>
        <w:contextualSpacing/>
        <w:jc w:val="center"/>
        <w:rPr>
          <w:sz w:val="28"/>
          <w:szCs w:val="28"/>
          <w:lang w:eastAsia="ru-RU"/>
        </w:rPr>
      </w:pPr>
    </w:p>
    <w:p w:rsidR="00E711C4" w:rsidRDefault="0044664D">
      <w:pPr>
        <w:pStyle w:val="af7"/>
        <w:shd w:val="clear" w:color="auto" w:fill="FFFFFF"/>
        <w:ind w:left="709"/>
        <w:jc w:val="center"/>
        <w:rPr>
          <w:b/>
          <w:sz w:val="28"/>
          <w:szCs w:val="28"/>
          <w:lang w:eastAsia="ru-RU"/>
        </w:rPr>
      </w:pPr>
      <w:r>
        <w:rPr>
          <w:b/>
          <w:sz w:val="28"/>
          <w:szCs w:val="28"/>
          <w:lang w:eastAsia="ru-RU"/>
        </w:rPr>
        <w:t>Принципы определения границ прилегающих территорий.</w:t>
      </w:r>
    </w:p>
    <w:p w:rsidR="00E711C4" w:rsidRDefault="00E711C4">
      <w:pPr>
        <w:shd w:val="clear" w:color="auto" w:fill="FFFFFF"/>
        <w:suppressAutoHyphens w:val="0"/>
        <w:ind w:firstLine="709"/>
        <w:contextualSpacing/>
        <w:jc w:val="both"/>
        <w:rPr>
          <w:sz w:val="28"/>
          <w:szCs w:val="28"/>
          <w:lang w:eastAsia="ru-RU"/>
        </w:rPr>
      </w:pPr>
    </w:p>
    <w:p w:rsidR="00E711C4" w:rsidRDefault="0044664D" w:rsidP="007B3EF2">
      <w:pPr>
        <w:pStyle w:val="af7"/>
        <w:numPr>
          <w:ilvl w:val="0"/>
          <w:numId w:val="48"/>
        </w:numPr>
        <w:shd w:val="clear" w:color="auto" w:fill="FFFFFF"/>
        <w:suppressAutoHyphens w:val="0"/>
        <w:ind w:left="0" w:firstLine="709"/>
        <w:jc w:val="both"/>
        <w:rPr>
          <w:sz w:val="28"/>
          <w:szCs w:val="28"/>
          <w:lang w:eastAsia="ru-RU"/>
        </w:rPr>
      </w:pPr>
      <w:r>
        <w:rPr>
          <w:sz w:val="28"/>
          <w:szCs w:val="28"/>
          <w:lang w:eastAsia="ru-RU"/>
        </w:rPr>
        <w:t xml:space="preserve">В отношении зданий, строений, сооружений, земельных участков размеры прилегающих территорий устанавливаются настоящими Правилами в порядке, установленном Законом Забайкальского края 03.04.2019 № 1701-ЗЗК «О порядке определения органами местного самоуправления границ прилегающих территорий». </w:t>
      </w:r>
    </w:p>
    <w:p w:rsidR="00E711C4" w:rsidRDefault="0044664D" w:rsidP="007B3EF2">
      <w:pPr>
        <w:pStyle w:val="af7"/>
        <w:numPr>
          <w:ilvl w:val="0"/>
          <w:numId w:val="48"/>
        </w:numPr>
        <w:shd w:val="clear" w:color="auto" w:fill="FFFFFF"/>
        <w:suppressAutoHyphens w:val="0"/>
        <w:ind w:left="0" w:firstLine="709"/>
        <w:jc w:val="both"/>
        <w:rPr>
          <w:sz w:val="28"/>
          <w:szCs w:val="28"/>
          <w:lang w:eastAsia="ru-RU"/>
        </w:rPr>
      </w:pPr>
      <w:r>
        <w:rPr>
          <w:sz w:val="28"/>
          <w:szCs w:val="28"/>
          <w:lang w:eastAsia="ru-RU"/>
        </w:rPr>
        <w:t>При определении границ прилегающих территорий учитываются:</w:t>
      </w:r>
    </w:p>
    <w:p w:rsidR="00E711C4" w:rsidRDefault="0044664D" w:rsidP="00FF3BC3">
      <w:pPr>
        <w:pStyle w:val="af7"/>
        <w:numPr>
          <w:ilvl w:val="0"/>
          <w:numId w:val="35"/>
        </w:numPr>
        <w:shd w:val="clear" w:color="auto" w:fill="FFFFFF"/>
        <w:suppressAutoHyphens w:val="0"/>
        <w:ind w:left="0" w:firstLine="709"/>
        <w:jc w:val="both"/>
        <w:rPr>
          <w:sz w:val="28"/>
          <w:szCs w:val="28"/>
          <w:lang w:eastAsia="ru-RU"/>
        </w:rPr>
      </w:pPr>
      <w:r>
        <w:rPr>
          <w:sz w:val="28"/>
          <w:szCs w:val="28"/>
          <w:lang w:eastAsia="ru-RU"/>
        </w:rPr>
        <w:t>расстояние до рядом расположенного (соседнего) объекта либо до границы прилегающей территории такого объекта, определенной ранее;</w:t>
      </w:r>
    </w:p>
    <w:p w:rsidR="00E711C4" w:rsidRDefault="0044664D" w:rsidP="00FF3BC3">
      <w:pPr>
        <w:pStyle w:val="af7"/>
        <w:numPr>
          <w:ilvl w:val="0"/>
          <w:numId w:val="35"/>
        </w:numPr>
        <w:shd w:val="clear" w:color="auto" w:fill="FFFFFF"/>
        <w:suppressAutoHyphens w:val="0"/>
        <w:ind w:left="0" w:firstLine="709"/>
        <w:jc w:val="both"/>
        <w:rPr>
          <w:sz w:val="28"/>
          <w:szCs w:val="28"/>
          <w:lang w:eastAsia="ru-RU"/>
        </w:rPr>
      </w:pPr>
      <w:r>
        <w:rPr>
          <w:sz w:val="28"/>
          <w:szCs w:val="28"/>
          <w:lang w:eastAsia="ru-RU"/>
        </w:rPr>
        <w:t xml:space="preserve">наличие граничащих с объектом автомобильных дорог, а также зон с особыми условиями использования территорий (охранные, санитарно-защитные зоны, зоны охраны объектов культурного наследия, </w:t>
      </w:r>
      <w:proofErr w:type="spellStart"/>
      <w:r>
        <w:rPr>
          <w:sz w:val="28"/>
          <w:szCs w:val="28"/>
          <w:lang w:eastAsia="ru-RU"/>
        </w:rPr>
        <w:t>водоохранные</w:t>
      </w:r>
      <w:proofErr w:type="spellEnd"/>
      <w:r>
        <w:rPr>
          <w:sz w:val="28"/>
          <w:szCs w:val="28"/>
          <w:lang w:eastAsia="ru-RU"/>
        </w:rPr>
        <w:t xml:space="preserve"> зоны и иные зоны, устанавливаемые в соответствии с законодательством Российской Федерации).</w:t>
      </w:r>
    </w:p>
    <w:p w:rsidR="00E711C4" w:rsidRDefault="0044664D" w:rsidP="007B3EF2">
      <w:pPr>
        <w:pStyle w:val="af7"/>
        <w:numPr>
          <w:ilvl w:val="0"/>
          <w:numId w:val="48"/>
        </w:numPr>
        <w:shd w:val="clear" w:color="auto" w:fill="FFFFFF"/>
        <w:suppressAutoHyphens w:val="0"/>
        <w:ind w:left="0" w:firstLine="709"/>
        <w:jc w:val="both"/>
        <w:rPr>
          <w:sz w:val="28"/>
          <w:szCs w:val="28"/>
          <w:lang w:eastAsia="ru-RU"/>
        </w:rPr>
      </w:pPr>
      <w:r>
        <w:rPr>
          <w:sz w:val="28"/>
          <w:szCs w:val="28"/>
          <w:lang w:eastAsia="ru-RU"/>
        </w:rPr>
        <w:lastRenderedPageBreak/>
        <w:t>Максимальная и минимальная площадь прилегающей территории устанавливаются для различных видов прилегающей территории дифференцированно в зависимости от расположения зданий, сооружений, строений, земельных участков в существующей застройке, вида их разрешенного  использования и фактического назначения, их площади, протяженности общей границы:</w:t>
      </w:r>
    </w:p>
    <w:p w:rsidR="00E711C4" w:rsidRDefault="0044664D" w:rsidP="007B3EF2">
      <w:pPr>
        <w:pStyle w:val="af7"/>
        <w:numPr>
          <w:ilvl w:val="1"/>
          <w:numId w:val="48"/>
        </w:numPr>
        <w:shd w:val="clear" w:color="auto" w:fill="FFFFFF"/>
        <w:suppressAutoHyphens w:val="0"/>
        <w:ind w:left="0" w:firstLine="709"/>
        <w:jc w:val="both"/>
        <w:rPr>
          <w:sz w:val="28"/>
          <w:szCs w:val="28"/>
          <w:lang w:eastAsia="ru-RU"/>
        </w:rPr>
      </w:pPr>
      <w:r>
        <w:rPr>
          <w:sz w:val="28"/>
          <w:szCs w:val="28"/>
          <w:lang w:eastAsia="ru-RU"/>
        </w:rPr>
        <w:t xml:space="preserve">для многоквартирных домов – в границах земельного участка, на котором расположен многоквартирный </w:t>
      </w:r>
      <w:proofErr w:type="gramStart"/>
      <w:r>
        <w:rPr>
          <w:sz w:val="28"/>
          <w:szCs w:val="28"/>
          <w:lang w:eastAsia="ru-RU"/>
        </w:rPr>
        <w:t>дом</w:t>
      </w:r>
      <w:proofErr w:type="gramEnd"/>
      <w:r>
        <w:rPr>
          <w:sz w:val="28"/>
          <w:szCs w:val="28"/>
          <w:lang w:eastAsia="ru-RU"/>
        </w:rPr>
        <w:t xml:space="preserve"> и границы которого определены на основании данных государственного кадастрового учета, с элементами озеленения и благоустройства, иными объектами, предназначенными для обслуживания, эксплуатации и благоустройства многоквартирного дома, включая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E711C4" w:rsidRDefault="0044664D" w:rsidP="007B3EF2">
      <w:pPr>
        <w:pStyle w:val="af7"/>
        <w:numPr>
          <w:ilvl w:val="0"/>
          <w:numId w:val="48"/>
        </w:numPr>
        <w:shd w:val="clear" w:color="auto" w:fill="FFFFFF"/>
        <w:suppressAutoHyphens w:val="0"/>
        <w:ind w:left="0" w:firstLine="709"/>
        <w:jc w:val="both"/>
        <w:rPr>
          <w:sz w:val="28"/>
          <w:szCs w:val="28"/>
          <w:lang w:eastAsia="ru-RU"/>
        </w:rPr>
      </w:pPr>
      <w:r>
        <w:rPr>
          <w:sz w:val="28"/>
          <w:szCs w:val="28"/>
          <w:lang w:eastAsia="ru-RU"/>
        </w:rPr>
        <w:t>В случае если не проведен кадастровый учет земельного участка, на котором расположен многоквартирный дом, то в границы прилегающих территорий включаются земельные участки на расстоянии до 30 метров от фасада многоквартирного дома.</w:t>
      </w:r>
    </w:p>
    <w:p w:rsidR="00E711C4" w:rsidRDefault="0044664D" w:rsidP="000A3793">
      <w:pPr>
        <w:pStyle w:val="af7"/>
        <w:shd w:val="clear" w:color="auto" w:fill="FFFFFF"/>
        <w:suppressAutoHyphens w:val="0"/>
        <w:ind w:left="0" w:firstLine="709"/>
        <w:jc w:val="both"/>
        <w:rPr>
          <w:sz w:val="28"/>
          <w:szCs w:val="28"/>
          <w:lang w:eastAsia="ru-RU"/>
        </w:rPr>
      </w:pPr>
      <w:r>
        <w:rPr>
          <w:sz w:val="28"/>
          <w:szCs w:val="28"/>
          <w:lang w:eastAsia="ru-RU"/>
        </w:rPr>
        <w:t xml:space="preserve">1) для индивидуальных жилых домов, расположенных на образованном земельном участке – на расстоянии не более </w:t>
      </w:r>
      <w:r w:rsidR="00C71CEA">
        <w:rPr>
          <w:sz w:val="28"/>
          <w:szCs w:val="28"/>
          <w:lang w:eastAsia="ru-RU"/>
        </w:rPr>
        <w:t>6</w:t>
      </w:r>
      <w:r>
        <w:rPr>
          <w:sz w:val="28"/>
          <w:szCs w:val="28"/>
          <w:lang w:eastAsia="ru-RU"/>
        </w:rPr>
        <w:t xml:space="preserve"> метров от границы данного земельного участка, а в случае если земельный участок под ними не образован - на расстоянии не более </w:t>
      </w:r>
      <w:r w:rsidR="00C71CEA">
        <w:rPr>
          <w:sz w:val="28"/>
          <w:szCs w:val="28"/>
          <w:lang w:eastAsia="ru-RU"/>
        </w:rPr>
        <w:t>10</w:t>
      </w:r>
      <w:r>
        <w:rPr>
          <w:sz w:val="28"/>
          <w:szCs w:val="28"/>
          <w:lang w:eastAsia="ru-RU"/>
        </w:rPr>
        <w:t xml:space="preserve"> метров от границы жилого дома. Со стороны входа (въезда) расстояние определяется до автомобильной дороги;</w:t>
      </w:r>
    </w:p>
    <w:p w:rsidR="00E711C4" w:rsidRDefault="0044664D" w:rsidP="000A3793">
      <w:pPr>
        <w:pStyle w:val="af7"/>
        <w:shd w:val="clear" w:color="auto" w:fill="FFFFFF"/>
        <w:suppressAutoHyphens w:val="0"/>
        <w:ind w:left="0" w:firstLine="709"/>
        <w:jc w:val="both"/>
        <w:rPr>
          <w:sz w:val="28"/>
          <w:szCs w:val="28"/>
          <w:lang w:eastAsia="ru-RU"/>
        </w:rPr>
      </w:pPr>
      <w:r>
        <w:rPr>
          <w:sz w:val="28"/>
          <w:szCs w:val="28"/>
          <w:lang w:eastAsia="ru-RU"/>
        </w:rPr>
        <w:t>2) для зданий, строений, сооружений, являющихся объектами капитального строительства, расположенных на образованном земельном участке, - на расстоянии не менее 15 метров не более 30 метров от границы данного земельного участка. В случае если земельный участок под ними не образован - на расстоянии не менее 15 метров не более 30 метров от границы здания, строения, сооружения;</w:t>
      </w:r>
    </w:p>
    <w:p w:rsidR="00E711C4" w:rsidRDefault="0044664D" w:rsidP="000A3793">
      <w:pPr>
        <w:pStyle w:val="af7"/>
        <w:shd w:val="clear" w:color="auto" w:fill="FFFFFF"/>
        <w:suppressAutoHyphens w:val="0"/>
        <w:ind w:left="0" w:firstLine="709"/>
        <w:jc w:val="both"/>
        <w:rPr>
          <w:sz w:val="28"/>
          <w:szCs w:val="28"/>
          <w:lang w:eastAsia="ru-RU"/>
        </w:rPr>
      </w:pPr>
      <w:r>
        <w:rPr>
          <w:sz w:val="28"/>
          <w:szCs w:val="28"/>
          <w:lang w:eastAsia="ru-RU"/>
        </w:rPr>
        <w:t>3) для некапитальных строений, сооружений, временной уличной торговли, объектов мелкорозничной торговли (торговых павильонов, палаток, киосков), бытового обслуживания, общественного питания -  на расстоянии не менее 10 метров от объекта и не более 20 метров от объекта;</w:t>
      </w:r>
    </w:p>
    <w:p w:rsidR="00E711C4" w:rsidRDefault="0044664D" w:rsidP="000A3793">
      <w:pPr>
        <w:pStyle w:val="af7"/>
        <w:shd w:val="clear" w:color="auto" w:fill="FFFFFF"/>
        <w:suppressAutoHyphens w:val="0"/>
        <w:ind w:left="0" w:firstLine="709"/>
        <w:jc w:val="both"/>
        <w:rPr>
          <w:sz w:val="28"/>
          <w:szCs w:val="28"/>
          <w:lang w:eastAsia="ru-RU"/>
        </w:rPr>
      </w:pPr>
      <w:r>
        <w:rPr>
          <w:sz w:val="28"/>
          <w:szCs w:val="28"/>
          <w:lang w:eastAsia="ru-RU"/>
        </w:rPr>
        <w:t>4) для образованных земельных участков, на которых отсутствуют здания, строения, сооруж</w:t>
      </w:r>
      <w:r w:rsidR="00C71CEA">
        <w:rPr>
          <w:sz w:val="28"/>
          <w:szCs w:val="28"/>
          <w:lang w:eastAsia="ru-RU"/>
        </w:rPr>
        <w:t>ения, - на расстоянии не более 30</w:t>
      </w:r>
      <w:r>
        <w:rPr>
          <w:sz w:val="28"/>
          <w:szCs w:val="28"/>
          <w:lang w:eastAsia="ru-RU"/>
        </w:rPr>
        <w:t xml:space="preserve"> метров от границы образованного земельного участка.</w:t>
      </w:r>
    </w:p>
    <w:p w:rsidR="00E711C4" w:rsidRDefault="0044664D" w:rsidP="000A3793">
      <w:pPr>
        <w:pStyle w:val="af7"/>
        <w:shd w:val="clear" w:color="auto" w:fill="FFFFFF"/>
        <w:suppressAutoHyphens w:val="0"/>
        <w:ind w:left="0" w:firstLine="709"/>
        <w:jc w:val="both"/>
        <w:rPr>
          <w:sz w:val="28"/>
          <w:szCs w:val="28"/>
          <w:lang w:eastAsia="ru-RU"/>
        </w:rPr>
      </w:pPr>
      <w:r>
        <w:rPr>
          <w:sz w:val="28"/>
          <w:szCs w:val="28"/>
          <w:lang w:eastAsia="ru-RU"/>
        </w:rPr>
        <w:t>5) для садоводческих некоммерческих товариществ и гаражно-потребительских кооперативов - на расстоянии не менее 5 метров и не более 30 метров от объекта.</w:t>
      </w:r>
    </w:p>
    <w:p w:rsidR="00AC7B61" w:rsidRPr="008D3F5C" w:rsidRDefault="0044664D" w:rsidP="008D3F5C">
      <w:pPr>
        <w:pStyle w:val="af7"/>
        <w:numPr>
          <w:ilvl w:val="0"/>
          <w:numId w:val="48"/>
        </w:numPr>
        <w:shd w:val="clear" w:color="auto" w:fill="FFFFFF"/>
        <w:suppressAutoHyphens w:val="0"/>
        <w:ind w:left="0" w:firstLine="709"/>
        <w:jc w:val="both"/>
        <w:rPr>
          <w:sz w:val="28"/>
          <w:szCs w:val="28"/>
          <w:lang w:eastAsia="ru-RU"/>
        </w:rPr>
      </w:pPr>
      <w:r>
        <w:rPr>
          <w:sz w:val="28"/>
          <w:szCs w:val="28"/>
          <w:lang w:eastAsia="ru-RU"/>
        </w:rPr>
        <w:t xml:space="preserve">Для объектов, не установленных пунктом </w:t>
      </w:r>
      <w:r w:rsidR="00477EB9">
        <w:rPr>
          <w:sz w:val="28"/>
          <w:szCs w:val="28"/>
          <w:lang w:eastAsia="ru-RU"/>
        </w:rPr>
        <w:t>356</w:t>
      </w:r>
      <w:r>
        <w:rPr>
          <w:sz w:val="28"/>
          <w:szCs w:val="28"/>
          <w:lang w:eastAsia="ru-RU"/>
        </w:rPr>
        <w:t xml:space="preserve"> настоящих Правил, минимальные расстояния от объекта до границ прилегающей территории принимаются не менее 15 метров и не более 30 метров.</w:t>
      </w:r>
    </w:p>
    <w:p w:rsidR="00E711C4" w:rsidRDefault="0044664D" w:rsidP="000A3793">
      <w:pPr>
        <w:pStyle w:val="af7"/>
        <w:numPr>
          <w:ilvl w:val="0"/>
          <w:numId w:val="48"/>
        </w:numPr>
        <w:shd w:val="clear" w:color="auto" w:fill="FFFFFF"/>
        <w:suppressAutoHyphens w:val="0"/>
        <w:ind w:left="0" w:firstLine="709"/>
        <w:jc w:val="both"/>
        <w:rPr>
          <w:sz w:val="28"/>
          <w:szCs w:val="28"/>
          <w:lang w:eastAsia="ru-RU"/>
        </w:rPr>
      </w:pPr>
      <w:r>
        <w:rPr>
          <w:sz w:val="28"/>
          <w:szCs w:val="28"/>
          <w:lang w:eastAsia="ru-RU"/>
        </w:rPr>
        <w:t>Расстояние прилагающих территорий между домовладениями определяется до середины автомобильных дорог местного значения.</w:t>
      </w:r>
    </w:p>
    <w:p w:rsidR="00E711C4" w:rsidRDefault="0044664D" w:rsidP="000A3793">
      <w:pPr>
        <w:pStyle w:val="af7"/>
        <w:numPr>
          <w:ilvl w:val="0"/>
          <w:numId w:val="48"/>
        </w:numPr>
        <w:shd w:val="clear" w:color="auto" w:fill="FFFFFF"/>
        <w:suppressAutoHyphens w:val="0"/>
        <w:ind w:left="0" w:firstLine="709"/>
        <w:jc w:val="both"/>
        <w:rPr>
          <w:sz w:val="28"/>
          <w:szCs w:val="28"/>
          <w:lang w:eastAsia="ru-RU"/>
        </w:rPr>
      </w:pPr>
      <w:r>
        <w:rPr>
          <w:sz w:val="28"/>
          <w:szCs w:val="28"/>
          <w:lang w:eastAsia="ru-RU"/>
        </w:rPr>
        <w:lastRenderedPageBreak/>
        <w:t xml:space="preserve">В случае пересечения прилегающей территории с дорогой общего пользования размер прилегающей территории устанавливается до пересечения с дорожным бордюром или тротуарным бордюром. При отсутствии дорожного бордюра размер прилегающей территории определяется до непосредственного пересечения с дорогой общего пользования. </w:t>
      </w:r>
    </w:p>
    <w:p w:rsidR="00E711C4" w:rsidRDefault="00E711C4">
      <w:pPr>
        <w:widowControl w:val="0"/>
        <w:autoSpaceDE w:val="0"/>
        <w:autoSpaceDN w:val="0"/>
        <w:adjustRightInd w:val="0"/>
        <w:ind w:firstLine="709"/>
        <w:contextualSpacing/>
        <w:jc w:val="both"/>
        <w:rPr>
          <w:sz w:val="28"/>
          <w:szCs w:val="28"/>
        </w:rPr>
      </w:pPr>
    </w:p>
    <w:p w:rsidR="00E711C4" w:rsidRDefault="0044664D">
      <w:pPr>
        <w:pStyle w:val="af7"/>
        <w:keepNext/>
        <w:ind w:left="709"/>
        <w:jc w:val="center"/>
        <w:outlineLvl w:val="0"/>
        <w:rPr>
          <w:b/>
          <w:bCs/>
          <w:sz w:val="28"/>
          <w:szCs w:val="28"/>
        </w:rPr>
      </w:pPr>
      <w:bookmarkStart w:id="69" w:name="_Toc402276833"/>
      <w:r>
        <w:rPr>
          <w:b/>
          <w:bCs/>
          <w:sz w:val="28"/>
          <w:szCs w:val="28"/>
          <w:lang w:val="en-US"/>
        </w:rPr>
        <w:t>IX</w:t>
      </w:r>
      <w:r>
        <w:rPr>
          <w:b/>
          <w:bCs/>
          <w:sz w:val="28"/>
          <w:szCs w:val="28"/>
        </w:rPr>
        <w:t>. Ответственность в сфере благоустройства, чистоты и порядка</w:t>
      </w:r>
      <w:bookmarkEnd w:id="69"/>
      <w:r>
        <w:rPr>
          <w:b/>
          <w:bCs/>
          <w:sz w:val="28"/>
          <w:szCs w:val="28"/>
        </w:rPr>
        <w:t>.</w:t>
      </w:r>
    </w:p>
    <w:p w:rsidR="00E711C4" w:rsidRDefault="00E711C4">
      <w:pPr>
        <w:keepNext/>
        <w:ind w:firstLine="709"/>
        <w:contextualSpacing/>
        <w:jc w:val="center"/>
        <w:outlineLvl w:val="0"/>
        <w:rPr>
          <w:b/>
          <w:bCs/>
          <w:sz w:val="28"/>
          <w:szCs w:val="28"/>
        </w:rPr>
      </w:pPr>
    </w:p>
    <w:p w:rsidR="00E711C4" w:rsidRDefault="0044664D" w:rsidP="007B3EF2">
      <w:pPr>
        <w:pStyle w:val="af7"/>
        <w:numPr>
          <w:ilvl w:val="0"/>
          <w:numId w:val="48"/>
        </w:numPr>
        <w:shd w:val="clear" w:color="auto" w:fill="FFFFFF"/>
        <w:suppressAutoHyphens w:val="0"/>
        <w:ind w:left="0" w:firstLine="709"/>
        <w:jc w:val="both"/>
        <w:textAlignment w:val="baseline"/>
        <w:rPr>
          <w:spacing w:val="2"/>
          <w:sz w:val="28"/>
          <w:szCs w:val="28"/>
          <w:lang w:eastAsia="ru-RU"/>
        </w:rPr>
      </w:pPr>
      <w:bookmarkStart w:id="70" w:name="Par56"/>
      <w:bookmarkEnd w:id="70"/>
      <w:proofErr w:type="gramStart"/>
      <w:r>
        <w:rPr>
          <w:spacing w:val="2"/>
          <w:sz w:val="28"/>
          <w:szCs w:val="28"/>
          <w:lang w:eastAsia="ru-RU"/>
        </w:rPr>
        <w:t>Контроль за</w:t>
      </w:r>
      <w:proofErr w:type="gramEnd"/>
      <w:r>
        <w:rPr>
          <w:spacing w:val="2"/>
          <w:sz w:val="28"/>
          <w:szCs w:val="28"/>
          <w:lang w:eastAsia="ru-RU"/>
        </w:rPr>
        <w:t xml:space="preserve"> соблюдением требований, предусмотренных настоящими Правилами, осуществляется в порядке, установленном законодательством Российской Федерации, должностными лицами администраций</w:t>
      </w:r>
      <w:r w:rsidR="008D3F5C">
        <w:rPr>
          <w:spacing w:val="2"/>
          <w:sz w:val="28"/>
          <w:szCs w:val="28"/>
          <w:lang w:eastAsia="ru-RU"/>
        </w:rPr>
        <w:t xml:space="preserve"> округа</w:t>
      </w:r>
      <w:r>
        <w:rPr>
          <w:spacing w:val="2"/>
          <w:sz w:val="28"/>
          <w:szCs w:val="28"/>
          <w:lang w:eastAsia="ru-RU"/>
        </w:rPr>
        <w:t>.</w:t>
      </w:r>
    </w:p>
    <w:p w:rsidR="00E711C4" w:rsidRDefault="0044664D" w:rsidP="008D3F5C">
      <w:pPr>
        <w:pStyle w:val="af7"/>
        <w:numPr>
          <w:ilvl w:val="0"/>
          <w:numId w:val="48"/>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 xml:space="preserve">В рамках </w:t>
      </w:r>
      <w:proofErr w:type="gramStart"/>
      <w:r>
        <w:rPr>
          <w:spacing w:val="2"/>
          <w:sz w:val="28"/>
          <w:szCs w:val="28"/>
          <w:lang w:eastAsia="ru-RU"/>
        </w:rPr>
        <w:t>контроля за</w:t>
      </w:r>
      <w:proofErr w:type="gramEnd"/>
      <w:r>
        <w:rPr>
          <w:spacing w:val="2"/>
          <w:sz w:val="28"/>
          <w:szCs w:val="28"/>
          <w:lang w:eastAsia="ru-RU"/>
        </w:rPr>
        <w:t xml:space="preserve"> соблюдением настоящих Правил уполномоченные должностные лица:</w:t>
      </w:r>
    </w:p>
    <w:p w:rsidR="00E711C4" w:rsidRDefault="0044664D" w:rsidP="008D3F5C">
      <w:pPr>
        <w:pStyle w:val="af7"/>
        <w:numPr>
          <w:ilvl w:val="0"/>
          <w:numId w:val="36"/>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 xml:space="preserve">выявляют факты нарушения требований настоящих Правил на территории </w:t>
      </w:r>
      <w:r>
        <w:rPr>
          <w:sz w:val="28"/>
          <w:szCs w:val="28"/>
        </w:rPr>
        <w:t>муниципального</w:t>
      </w:r>
      <w:r>
        <w:rPr>
          <w:spacing w:val="2"/>
          <w:sz w:val="28"/>
          <w:szCs w:val="28"/>
          <w:lang w:eastAsia="ru-RU"/>
        </w:rPr>
        <w:t xml:space="preserve"> округа;</w:t>
      </w:r>
    </w:p>
    <w:p w:rsidR="00E711C4" w:rsidRDefault="0044664D" w:rsidP="008D3F5C">
      <w:pPr>
        <w:pStyle w:val="af7"/>
        <w:numPr>
          <w:ilvl w:val="0"/>
          <w:numId w:val="36"/>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выдают лицам, нарушившим требования настоящих Правил, предписание об устранении нарушений с указанием срока устранения;</w:t>
      </w:r>
    </w:p>
    <w:p w:rsidR="00E711C4" w:rsidRDefault="0044664D" w:rsidP="008D3F5C">
      <w:pPr>
        <w:pStyle w:val="af7"/>
        <w:numPr>
          <w:ilvl w:val="0"/>
          <w:numId w:val="36"/>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составляют протоколы об административных правонарушениях;</w:t>
      </w:r>
    </w:p>
    <w:p w:rsidR="00E711C4" w:rsidRDefault="0044664D" w:rsidP="008D3F5C">
      <w:pPr>
        <w:pStyle w:val="af7"/>
        <w:numPr>
          <w:ilvl w:val="0"/>
          <w:numId w:val="36"/>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осуществляют подготовку и направление материалов в органы, уполномоченные привлекать виновных лиц к ответственности в соответствии с действующим законодательством;</w:t>
      </w:r>
    </w:p>
    <w:p w:rsidR="00E711C4" w:rsidRDefault="0044664D" w:rsidP="008D3F5C">
      <w:pPr>
        <w:pStyle w:val="af7"/>
        <w:numPr>
          <w:ilvl w:val="0"/>
          <w:numId w:val="36"/>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осуществляют иные полномочия, предусмотренные действующим законодательством.</w:t>
      </w:r>
    </w:p>
    <w:p w:rsidR="00E711C4" w:rsidRDefault="0044664D" w:rsidP="007B3EF2">
      <w:pPr>
        <w:pStyle w:val="af7"/>
        <w:numPr>
          <w:ilvl w:val="0"/>
          <w:numId w:val="48"/>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 xml:space="preserve">Предписание об устранении нарушений Правил, выданное должностным лицом администрации, является </w:t>
      </w:r>
      <w:proofErr w:type="gramStart"/>
      <w:r>
        <w:rPr>
          <w:spacing w:val="2"/>
          <w:sz w:val="28"/>
          <w:szCs w:val="28"/>
          <w:lang w:eastAsia="ru-RU"/>
        </w:rPr>
        <w:t>обязательным к исполнению</w:t>
      </w:r>
      <w:proofErr w:type="gramEnd"/>
      <w:r>
        <w:rPr>
          <w:spacing w:val="2"/>
          <w:sz w:val="28"/>
          <w:szCs w:val="28"/>
          <w:lang w:eastAsia="ru-RU"/>
        </w:rPr>
        <w:t xml:space="preserve"> в срок, определенный в предписании.</w:t>
      </w:r>
    </w:p>
    <w:p w:rsidR="00E711C4" w:rsidRDefault="0044664D" w:rsidP="007B3EF2">
      <w:pPr>
        <w:pStyle w:val="af7"/>
        <w:numPr>
          <w:ilvl w:val="0"/>
          <w:numId w:val="48"/>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За неисполнение или ненадлежащее исполнение настоящих Правил юридические лица, индивидуальные предприниматели, должностные лица и граждане несут ответственность, предусмотренную действующим законодательством Российской Федерации и Забайкальского края.</w:t>
      </w:r>
    </w:p>
    <w:p w:rsidR="00E711C4" w:rsidRDefault="0044664D" w:rsidP="007B3EF2">
      <w:pPr>
        <w:pStyle w:val="af7"/>
        <w:numPr>
          <w:ilvl w:val="0"/>
          <w:numId w:val="48"/>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Привлечение к ответственности за неисполнение или ненадлежащее исполнение требований законодательства и муниципальных нормативных правовых актов в области благоустройства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E711C4" w:rsidRDefault="0044664D" w:rsidP="007B3EF2">
      <w:pPr>
        <w:pStyle w:val="af7"/>
        <w:numPr>
          <w:ilvl w:val="0"/>
          <w:numId w:val="48"/>
        </w:numPr>
        <w:shd w:val="clear" w:color="auto" w:fill="FFFFFF"/>
        <w:suppressAutoHyphens w:val="0"/>
        <w:ind w:left="0" w:firstLine="709"/>
        <w:jc w:val="both"/>
        <w:textAlignment w:val="baseline"/>
        <w:rPr>
          <w:spacing w:val="2"/>
          <w:sz w:val="28"/>
          <w:szCs w:val="28"/>
          <w:lang w:eastAsia="ru-RU"/>
        </w:rPr>
      </w:pPr>
      <w:r>
        <w:rPr>
          <w:spacing w:val="2"/>
          <w:sz w:val="28"/>
          <w:szCs w:val="28"/>
          <w:lang w:eastAsia="ru-RU"/>
        </w:rPr>
        <w:t>Обжалование действий должностных лиц по применению мер ответственности за нарушение настоящих Правил осуществляется в порядке, установленном действующим законодательством.</w:t>
      </w:r>
    </w:p>
    <w:sectPr w:rsidR="00E711C4" w:rsidSect="00F065FE">
      <w:headerReference w:type="default" r:id="rId14"/>
      <w:pgSz w:w="11906" w:h="16838"/>
      <w:pgMar w:top="1134" w:right="850" w:bottom="1134" w:left="1701" w:header="720" w:footer="720"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CB9" w:rsidRDefault="00A75CB9" w:rsidP="00E711C4">
      <w:r>
        <w:separator/>
      </w:r>
    </w:p>
  </w:endnote>
  <w:endnote w:type="continuationSeparator" w:id="0">
    <w:p w:rsidR="00A75CB9" w:rsidRDefault="00A75CB9" w:rsidP="00E711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CB9" w:rsidRDefault="00A75CB9" w:rsidP="00E711C4">
      <w:r>
        <w:separator/>
      </w:r>
    </w:p>
  </w:footnote>
  <w:footnote w:type="continuationSeparator" w:id="0">
    <w:p w:rsidR="00A75CB9" w:rsidRDefault="00A75CB9" w:rsidP="00E711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DB" w:rsidRDefault="00380AD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4459"/>
    <w:multiLevelType w:val="multilevel"/>
    <w:tmpl w:val="00044459"/>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
    <w:nsid w:val="03E92CBE"/>
    <w:multiLevelType w:val="multilevel"/>
    <w:tmpl w:val="03E92CBE"/>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nsid w:val="05646E9F"/>
    <w:multiLevelType w:val="multilevel"/>
    <w:tmpl w:val="05646E9F"/>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nsid w:val="059F45A3"/>
    <w:multiLevelType w:val="multilevel"/>
    <w:tmpl w:val="059F45A3"/>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07723DD5"/>
    <w:multiLevelType w:val="multilevel"/>
    <w:tmpl w:val="07723DD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4F2FCD"/>
    <w:multiLevelType w:val="multilevel"/>
    <w:tmpl w:val="0A4F2FCD"/>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
    <w:nsid w:val="0D511409"/>
    <w:multiLevelType w:val="multilevel"/>
    <w:tmpl w:val="0D511409"/>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nsid w:val="109853BB"/>
    <w:multiLevelType w:val="multilevel"/>
    <w:tmpl w:val="8F4266B8"/>
    <w:lvl w:ilvl="0">
      <w:start w:val="1"/>
      <w:numFmt w:val="decimal"/>
      <w:lvlText w:val="%1."/>
      <w:lvlJc w:val="left"/>
      <w:pPr>
        <w:tabs>
          <w:tab w:val="num" w:pos="720"/>
        </w:tabs>
        <w:ind w:left="720" w:hanging="360"/>
      </w:pPr>
      <w:rPr>
        <w:rFonts w:hint="default"/>
      </w:rPr>
    </w:lvl>
    <w:lvl w:ilvl="1">
      <w:start w:val="5"/>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75E1635"/>
    <w:multiLevelType w:val="multilevel"/>
    <w:tmpl w:val="1FA214C2"/>
    <w:lvl w:ilvl="0">
      <w:start w:val="6"/>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nsid w:val="1B3B57A4"/>
    <w:multiLevelType w:val="multilevel"/>
    <w:tmpl w:val="1F069B52"/>
    <w:lvl w:ilvl="0">
      <w:start w:val="137"/>
      <w:numFmt w:val="decimal"/>
      <w:lvlText w:val="%1."/>
      <w:lvlJc w:val="left"/>
      <w:pPr>
        <w:tabs>
          <w:tab w:val="num" w:pos="720"/>
        </w:tabs>
        <w:ind w:left="720" w:hanging="360"/>
      </w:pPr>
      <w:rPr>
        <w:rFonts w:hint="default"/>
        <w:b w:val="0"/>
        <w:i w:val="0"/>
        <w:color w:val="auto"/>
        <w:sz w:val="28"/>
        <w:szCs w:val="28"/>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1D087690"/>
    <w:multiLevelType w:val="multilevel"/>
    <w:tmpl w:val="1D087690"/>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nsid w:val="1E0C5CDA"/>
    <w:multiLevelType w:val="multilevel"/>
    <w:tmpl w:val="424CADAC"/>
    <w:lvl w:ilvl="0">
      <w:start w:val="136"/>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208D01AA"/>
    <w:multiLevelType w:val="multilevel"/>
    <w:tmpl w:val="208D01AA"/>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nsid w:val="231F12D2"/>
    <w:multiLevelType w:val="multilevel"/>
    <w:tmpl w:val="A88206E4"/>
    <w:lvl w:ilvl="0">
      <w:start w:val="7"/>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26221BE5"/>
    <w:multiLevelType w:val="multilevel"/>
    <w:tmpl w:val="26221BE5"/>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nsid w:val="274D70B6"/>
    <w:multiLevelType w:val="multilevel"/>
    <w:tmpl w:val="274D70B6"/>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nsid w:val="2D8F0464"/>
    <w:multiLevelType w:val="multilevel"/>
    <w:tmpl w:val="2D8F046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2E1B7691"/>
    <w:multiLevelType w:val="multilevel"/>
    <w:tmpl w:val="2E1B7691"/>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2E9714BB"/>
    <w:multiLevelType w:val="multilevel"/>
    <w:tmpl w:val="2E9714BB"/>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9">
    <w:nsid w:val="2FDC4599"/>
    <w:multiLevelType w:val="multilevel"/>
    <w:tmpl w:val="2FDC4599"/>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nsid w:val="2FE17E8A"/>
    <w:multiLevelType w:val="multilevel"/>
    <w:tmpl w:val="2FE17E8A"/>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nsid w:val="3189209D"/>
    <w:multiLevelType w:val="multilevel"/>
    <w:tmpl w:val="3189209D"/>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nsid w:val="328A2727"/>
    <w:multiLevelType w:val="multilevel"/>
    <w:tmpl w:val="328A2727"/>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nsid w:val="34E45A8D"/>
    <w:multiLevelType w:val="multilevel"/>
    <w:tmpl w:val="34E45A8D"/>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nsid w:val="34F67C96"/>
    <w:multiLevelType w:val="multilevel"/>
    <w:tmpl w:val="34F67C96"/>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5">
    <w:nsid w:val="378D66A7"/>
    <w:multiLevelType w:val="multilevel"/>
    <w:tmpl w:val="C26AFD3A"/>
    <w:lvl w:ilvl="0">
      <w:start w:val="106"/>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nsid w:val="38CC2662"/>
    <w:multiLevelType w:val="multilevel"/>
    <w:tmpl w:val="38CC2662"/>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7">
    <w:nsid w:val="3A186E2F"/>
    <w:multiLevelType w:val="multilevel"/>
    <w:tmpl w:val="3A186E2F"/>
    <w:lvl w:ilvl="0">
      <w:start w:val="1"/>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nsid w:val="3D5C3359"/>
    <w:multiLevelType w:val="multilevel"/>
    <w:tmpl w:val="15049EB4"/>
    <w:lvl w:ilvl="0">
      <w:start w:val="7"/>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nsid w:val="3DA068EE"/>
    <w:multiLevelType w:val="multilevel"/>
    <w:tmpl w:val="23863AD0"/>
    <w:lvl w:ilvl="0">
      <w:start w:val="4"/>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3F7A6663"/>
    <w:multiLevelType w:val="multilevel"/>
    <w:tmpl w:val="A88206E4"/>
    <w:lvl w:ilvl="0">
      <w:start w:val="7"/>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nsid w:val="484E2810"/>
    <w:multiLevelType w:val="multilevel"/>
    <w:tmpl w:val="484E2810"/>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2">
    <w:nsid w:val="53762A50"/>
    <w:multiLevelType w:val="multilevel"/>
    <w:tmpl w:val="53762A50"/>
    <w:lvl w:ilvl="0">
      <w:start w:val="1"/>
      <w:numFmt w:val="bullet"/>
      <w:lvlText w:val="­"/>
      <w:lvlJc w:val="left"/>
      <w:pPr>
        <w:tabs>
          <w:tab w:val="left" w:pos="720"/>
        </w:tabs>
        <w:ind w:left="720" w:hanging="360"/>
      </w:pPr>
      <w:rPr>
        <w:rFonts w:ascii="Times New Roman" w:hAnsi="Times New Roman" w:cs="Times New Roman" w:hint="default"/>
        <w:i w:val="0"/>
        <w:color w:val="auto"/>
      </w:rPr>
    </w:lvl>
    <w:lvl w:ilvl="1">
      <w:start w:val="1"/>
      <w:numFmt w:val="bullet"/>
      <w:lvlText w:val="­"/>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880"/>
        </w:tabs>
        <w:ind w:left="2880" w:hanging="360"/>
      </w:pPr>
      <w:rPr>
        <w:rFonts w:hint="default"/>
      </w:rPr>
    </w:lvl>
    <w:lvl w:ilvl="4">
      <w:start w:val="1"/>
      <w:numFmt w:val="decimal"/>
      <w:lvlText w:val="%5."/>
      <w:lvlJc w:val="left"/>
      <w:pPr>
        <w:tabs>
          <w:tab w:val="left" w:pos="3600"/>
        </w:tabs>
        <w:ind w:left="3600" w:hanging="360"/>
      </w:pPr>
      <w:rPr>
        <w:rFonts w:hint="default"/>
      </w:rPr>
    </w:lvl>
    <w:lvl w:ilvl="5">
      <w:start w:val="1"/>
      <w:numFmt w:val="decimal"/>
      <w:lvlText w:val="%6."/>
      <w:lvlJc w:val="left"/>
      <w:pPr>
        <w:tabs>
          <w:tab w:val="left" w:pos="4320"/>
        </w:tabs>
        <w:ind w:left="4320" w:hanging="360"/>
      </w:pPr>
      <w:rPr>
        <w:rFonts w:hint="default"/>
      </w:rPr>
    </w:lvl>
    <w:lvl w:ilvl="6">
      <w:start w:val="1"/>
      <w:numFmt w:val="decimal"/>
      <w:lvlText w:val="%7."/>
      <w:lvlJc w:val="left"/>
      <w:pPr>
        <w:tabs>
          <w:tab w:val="left" w:pos="5040"/>
        </w:tabs>
        <w:ind w:left="5040" w:hanging="360"/>
      </w:pPr>
      <w:rPr>
        <w:rFonts w:hint="default"/>
      </w:rPr>
    </w:lvl>
    <w:lvl w:ilvl="7">
      <w:start w:val="1"/>
      <w:numFmt w:val="decimal"/>
      <w:lvlText w:val="%8."/>
      <w:lvlJc w:val="left"/>
      <w:pPr>
        <w:tabs>
          <w:tab w:val="left" w:pos="5760"/>
        </w:tabs>
        <w:ind w:left="5760" w:hanging="360"/>
      </w:pPr>
      <w:rPr>
        <w:rFonts w:hint="default"/>
      </w:rPr>
    </w:lvl>
    <w:lvl w:ilvl="8">
      <w:start w:val="1"/>
      <w:numFmt w:val="decimal"/>
      <w:lvlText w:val="%9."/>
      <w:lvlJc w:val="left"/>
      <w:pPr>
        <w:tabs>
          <w:tab w:val="left" w:pos="6480"/>
        </w:tabs>
        <w:ind w:left="6480" w:hanging="360"/>
      </w:pPr>
      <w:rPr>
        <w:rFonts w:hint="default"/>
      </w:rPr>
    </w:lvl>
  </w:abstractNum>
  <w:abstractNum w:abstractNumId="33">
    <w:nsid w:val="590D1A18"/>
    <w:multiLevelType w:val="multilevel"/>
    <w:tmpl w:val="590D1A18"/>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4">
    <w:nsid w:val="5A7172AB"/>
    <w:multiLevelType w:val="multilevel"/>
    <w:tmpl w:val="6FC6986E"/>
    <w:lvl w:ilvl="0">
      <w:start w:val="7"/>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nsid w:val="60FA34C2"/>
    <w:multiLevelType w:val="multilevel"/>
    <w:tmpl w:val="60FA34C2"/>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6">
    <w:nsid w:val="61AC3E11"/>
    <w:multiLevelType w:val="multilevel"/>
    <w:tmpl w:val="61AC3E11"/>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7">
    <w:nsid w:val="650B2583"/>
    <w:multiLevelType w:val="multilevel"/>
    <w:tmpl w:val="650B2583"/>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8">
    <w:nsid w:val="66E94ECB"/>
    <w:multiLevelType w:val="multilevel"/>
    <w:tmpl w:val="66E94ECB"/>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9">
    <w:nsid w:val="679D3E29"/>
    <w:multiLevelType w:val="multilevel"/>
    <w:tmpl w:val="679D3E29"/>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0">
    <w:nsid w:val="68960CD6"/>
    <w:multiLevelType w:val="multilevel"/>
    <w:tmpl w:val="68960CD6"/>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1">
    <w:nsid w:val="6AA4573F"/>
    <w:multiLevelType w:val="hybridMultilevel"/>
    <w:tmpl w:val="AEBC0B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22B2DF8"/>
    <w:multiLevelType w:val="multilevel"/>
    <w:tmpl w:val="722B2DF8"/>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3">
    <w:nsid w:val="75D65A2F"/>
    <w:multiLevelType w:val="multilevel"/>
    <w:tmpl w:val="75D65A2F"/>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4">
    <w:nsid w:val="766B35F0"/>
    <w:multiLevelType w:val="multilevel"/>
    <w:tmpl w:val="766B35F0"/>
    <w:lvl w:ilvl="0">
      <w:start w:val="18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77F243FC"/>
    <w:multiLevelType w:val="multilevel"/>
    <w:tmpl w:val="77F243FC"/>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6">
    <w:nsid w:val="7A710818"/>
    <w:multiLevelType w:val="multilevel"/>
    <w:tmpl w:val="3232FF48"/>
    <w:lvl w:ilvl="0">
      <w:start w:val="7"/>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nsid w:val="7AE7542B"/>
    <w:multiLevelType w:val="multilevel"/>
    <w:tmpl w:val="331067B4"/>
    <w:lvl w:ilvl="0">
      <w:start w:val="105"/>
      <w:numFmt w:val="decimal"/>
      <w:lvlText w:val="%1."/>
      <w:lvlJc w:val="left"/>
      <w:pPr>
        <w:tabs>
          <w:tab w:val="num" w:pos="720"/>
        </w:tabs>
        <w:ind w:left="720" w:hanging="360"/>
      </w:pPr>
      <w:rPr>
        <w:rFonts w:hint="default"/>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nsid w:val="7CBC1CA8"/>
    <w:multiLevelType w:val="hybridMultilevel"/>
    <w:tmpl w:val="023CF9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2"/>
  </w:num>
  <w:num w:numId="3">
    <w:abstractNumId w:val="46"/>
  </w:num>
  <w:num w:numId="4">
    <w:abstractNumId w:val="27"/>
  </w:num>
  <w:num w:numId="5">
    <w:abstractNumId w:val="24"/>
  </w:num>
  <w:num w:numId="6">
    <w:abstractNumId w:val="15"/>
  </w:num>
  <w:num w:numId="7">
    <w:abstractNumId w:val="1"/>
  </w:num>
  <w:num w:numId="8">
    <w:abstractNumId w:val="19"/>
  </w:num>
  <w:num w:numId="9">
    <w:abstractNumId w:val="39"/>
  </w:num>
  <w:num w:numId="10">
    <w:abstractNumId w:val="40"/>
  </w:num>
  <w:num w:numId="11">
    <w:abstractNumId w:val="18"/>
  </w:num>
  <w:num w:numId="12">
    <w:abstractNumId w:val="12"/>
  </w:num>
  <w:num w:numId="13">
    <w:abstractNumId w:val="38"/>
  </w:num>
  <w:num w:numId="14">
    <w:abstractNumId w:val="44"/>
  </w:num>
  <w:num w:numId="15">
    <w:abstractNumId w:val="35"/>
  </w:num>
  <w:num w:numId="16">
    <w:abstractNumId w:val="26"/>
  </w:num>
  <w:num w:numId="17">
    <w:abstractNumId w:val="20"/>
  </w:num>
  <w:num w:numId="18">
    <w:abstractNumId w:val="32"/>
  </w:num>
  <w:num w:numId="19">
    <w:abstractNumId w:val="33"/>
  </w:num>
  <w:num w:numId="20">
    <w:abstractNumId w:val="14"/>
  </w:num>
  <w:num w:numId="21">
    <w:abstractNumId w:val="17"/>
  </w:num>
  <w:num w:numId="22">
    <w:abstractNumId w:val="36"/>
  </w:num>
  <w:num w:numId="23">
    <w:abstractNumId w:val="3"/>
  </w:num>
  <w:num w:numId="24">
    <w:abstractNumId w:val="22"/>
  </w:num>
  <w:num w:numId="25">
    <w:abstractNumId w:val="43"/>
  </w:num>
  <w:num w:numId="26">
    <w:abstractNumId w:val="23"/>
  </w:num>
  <w:num w:numId="27">
    <w:abstractNumId w:val="42"/>
  </w:num>
  <w:num w:numId="28">
    <w:abstractNumId w:val="37"/>
  </w:num>
  <w:num w:numId="29">
    <w:abstractNumId w:val="21"/>
  </w:num>
  <w:num w:numId="30">
    <w:abstractNumId w:val="10"/>
  </w:num>
  <w:num w:numId="31">
    <w:abstractNumId w:val="31"/>
  </w:num>
  <w:num w:numId="32">
    <w:abstractNumId w:val="4"/>
  </w:num>
  <w:num w:numId="33">
    <w:abstractNumId w:val="5"/>
  </w:num>
  <w:num w:numId="34">
    <w:abstractNumId w:val="45"/>
  </w:num>
  <w:num w:numId="35">
    <w:abstractNumId w:val="6"/>
  </w:num>
  <w:num w:numId="36">
    <w:abstractNumId w:val="0"/>
  </w:num>
  <w:num w:numId="37">
    <w:abstractNumId w:val="48"/>
  </w:num>
  <w:num w:numId="38">
    <w:abstractNumId w:val="8"/>
  </w:num>
  <w:num w:numId="39">
    <w:abstractNumId w:val="29"/>
  </w:num>
  <w:num w:numId="40">
    <w:abstractNumId w:val="7"/>
  </w:num>
  <w:num w:numId="41">
    <w:abstractNumId w:val="34"/>
  </w:num>
  <w:num w:numId="42">
    <w:abstractNumId w:val="13"/>
  </w:num>
  <w:num w:numId="43">
    <w:abstractNumId w:val="30"/>
  </w:num>
  <w:num w:numId="44">
    <w:abstractNumId w:val="28"/>
  </w:num>
  <w:num w:numId="45">
    <w:abstractNumId w:val="47"/>
  </w:num>
  <w:num w:numId="46">
    <w:abstractNumId w:val="25"/>
  </w:num>
  <w:num w:numId="47">
    <w:abstractNumId w:val="11"/>
  </w:num>
  <w:num w:numId="48">
    <w:abstractNumId w:val="9"/>
  </w:num>
  <w:num w:numId="49">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rawingGridHorizontalSpacing w:val="2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
  <w:rsids>
    <w:rsidRoot w:val="00BA306F"/>
    <w:rsid w:val="00000765"/>
    <w:rsid w:val="00000D4F"/>
    <w:rsid w:val="00001171"/>
    <w:rsid w:val="000235C9"/>
    <w:rsid w:val="00023EC5"/>
    <w:rsid w:val="000305B5"/>
    <w:rsid w:val="00035595"/>
    <w:rsid w:val="00037D58"/>
    <w:rsid w:val="00041A7C"/>
    <w:rsid w:val="00043067"/>
    <w:rsid w:val="00043D32"/>
    <w:rsid w:val="00054392"/>
    <w:rsid w:val="00072F68"/>
    <w:rsid w:val="000734E2"/>
    <w:rsid w:val="000806F7"/>
    <w:rsid w:val="00082750"/>
    <w:rsid w:val="00084499"/>
    <w:rsid w:val="00084603"/>
    <w:rsid w:val="00085C13"/>
    <w:rsid w:val="00085F2D"/>
    <w:rsid w:val="00086399"/>
    <w:rsid w:val="00087F84"/>
    <w:rsid w:val="00093C7B"/>
    <w:rsid w:val="00095330"/>
    <w:rsid w:val="000A0393"/>
    <w:rsid w:val="000A29C1"/>
    <w:rsid w:val="000A34DF"/>
    <w:rsid w:val="000A3793"/>
    <w:rsid w:val="000A5C5B"/>
    <w:rsid w:val="000B699C"/>
    <w:rsid w:val="000B6FDC"/>
    <w:rsid w:val="000B72F3"/>
    <w:rsid w:val="000B7E9C"/>
    <w:rsid w:val="000C05CE"/>
    <w:rsid w:val="000C2E8D"/>
    <w:rsid w:val="000C4735"/>
    <w:rsid w:val="000C72D9"/>
    <w:rsid w:val="000D367E"/>
    <w:rsid w:val="000D5380"/>
    <w:rsid w:val="000D6AE4"/>
    <w:rsid w:val="000E0664"/>
    <w:rsid w:val="000E4B7D"/>
    <w:rsid w:val="000E4DDC"/>
    <w:rsid w:val="000E6ABC"/>
    <w:rsid w:val="000E6B24"/>
    <w:rsid w:val="000F2317"/>
    <w:rsid w:val="000F2942"/>
    <w:rsid w:val="0011150E"/>
    <w:rsid w:val="0011756E"/>
    <w:rsid w:val="00124C66"/>
    <w:rsid w:val="001255B0"/>
    <w:rsid w:val="00131B19"/>
    <w:rsid w:val="00131F11"/>
    <w:rsid w:val="00132E34"/>
    <w:rsid w:val="001349C4"/>
    <w:rsid w:val="00135248"/>
    <w:rsid w:val="00140B07"/>
    <w:rsid w:val="00140EA0"/>
    <w:rsid w:val="001416FA"/>
    <w:rsid w:val="001434B8"/>
    <w:rsid w:val="00145E0E"/>
    <w:rsid w:val="001472F9"/>
    <w:rsid w:val="00150DDE"/>
    <w:rsid w:val="0015524D"/>
    <w:rsid w:val="00156583"/>
    <w:rsid w:val="0015736F"/>
    <w:rsid w:val="00157D16"/>
    <w:rsid w:val="00157FF9"/>
    <w:rsid w:val="0016184D"/>
    <w:rsid w:val="00167216"/>
    <w:rsid w:val="00167F0B"/>
    <w:rsid w:val="0017285C"/>
    <w:rsid w:val="001732C5"/>
    <w:rsid w:val="0017558A"/>
    <w:rsid w:val="00191238"/>
    <w:rsid w:val="0019385A"/>
    <w:rsid w:val="00194F2E"/>
    <w:rsid w:val="001A0023"/>
    <w:rsid w:val="001A08DD"/>
    <w:rsid w:val="001A2846"/>
    <w:rsid w:val="001B03F1"/>
    <w:rsid w:val="001C1B48"/>
    <w:rsid w:val="001C1DBB"/>
    <w:rsid w:val="001C6AF3"/>
    <w:rsid w:val="001D21A8"/>
    <w:rsid w:val="001D512C"/>
    <w:rsid w:val="001E4A59"/>
    <w:rsid w:val="00200452"/>
    <w:rsid w:val="00216E9E"/>
    <w:rsid w:val="002173F5"/>
    <w:rsid w:val="00227F41"/>
    <w:rsid w:val="00231979"/>
    <w:rsid w:val="00232080"/>
    <w:rsid w:val="002322E5"/>
    <w:rsid w:val="002360B4"/>
    <w:rsid w:val="00245ED6"/>
    <w:rsid w:val="00257342"/>
    <w:rsid w:val="00257415"/>
    <w:rsid w:val="0025753B"/>
    <w:rsid w:val="00257CB5"/>
    <w:rsid w:val="0026067D"/>
    <w:rsid w:val="00260798"/>
    <w:rsid w:val="00261191"/>
    <w:rsid w:val="00262DC9"/>
    <w:rsid w:val="00262FA3"/>
    <w:rsid w:val="00264E9F"/>
    <w:rsid w:val="00265DD8"/>
    <w:rsid w:val="002667DF"/>
    <w:rsid w:val="00267440"/>
    <w:rsid w:val="0026783F"/>
    <w:rsid w:val="002715C8"/>
    <w:rsid w:val="00277183"/>
    <w:rsid w:val="002839FB"/>
    <w:rsid w:val="002947C9"/>
    <w:rsid w:val="00294C96"/>
    <w:rsid w:val="002A591E"/>
    <w:rsid w:val="002B144E"/>
    <w:rsid w:val="002B2D77"/>
    <w:rsid w:val="002B5062"/>
    <w:rsid w:val="002B7603"/>
    <w:rsid w:val="002C0775"/>
    <w:rsid w:val="002C32BF"/>
    <w:rsid w:val="002C4C00"/>
    <w:rsid w:val="002D3E29"/>
    <w:rsid w:val="002D5849"/>
    <w:rsid w:val="002E4C42"/>
    <w:rsid w:val="002E4FA0"/>
    <w:rsid w:val="002E5D66"/>
    <w:rsid w:val="002E61C5"/>
    <w:rsid w:val="002E696C"/>
    <w:rsid w:val="002F353E"/>
    <w:rsid w:val="0030134E"/>
    <w:rsid w:val="003059CF"/>
    <w:rsid w:val="00306C6D"/>
    <w:rsid w:val="00307100"/>
    <w:rsid w:val="00322953"/>
    <w:rsid w:val="0032379E"/>
    <w:rsid w:val="00326C4A"/>
    <w:rsid w:val="00333836"/>
    <w:rsid w:val="00337BF6"/>
    <w:rsid w:val="00341740"/>
    <w:rsid w:val="00343A26"/>
    <w:rsid w:val="00345B83"/>
    <w:rsid w:val="00354F93"/>
    <w:rsid w:val="00365FDE"/>
    <w:rsid w:val="00371289"/>
    <w:rsid w:val="003762B6"/>
    <w:rsid w:val="00380ADB"/>
    <w:rsid w:val="0038161B"/>
    <w:rsid w:val="00382137"/>
    <w:rsid w:val="003821CB"/>
    <w:rsid w:val="003874E0"/>
    <w:rsid w:val="003918A9"/>
    <w:rsid w:val="003A3A5B"/>
    <w:rsid w:val="003A5F3A"/>
    <w:rsid w:val="003B30B5"/>
    <w:rsid w:val="003B3236"/>
    <w:rsid w:val="003B363D"/>
    <w:rsid w:val="003B3715"/>
    <w:rsid w:val="003C3D9E"/>
    <w:rsid w:val="003C4E71"/>
    <w:rsid w:val="003C4F49"/>
    <w:rsid w:val="003C553F"/>
    <w:rsid w:val="003C6019"/>
    <w:rsid w:val="003C7A4A"/>
    <w:rsid w:val="003D181B"/>
    <w:rsid w:val="003D33AE"/>
    <w:rsid w:val="003D46E2"/>
    <w:rsid w:val="003D5D31"/>
    <w:rsid w:val="003E357C"/>
    <w:rsid w:val="003E3D8D"/>
    <w:rsid w:val="003E4501"/>
    <w:rsid w:val="003F0300"/>
    <w:rsid w:val="003F0753"/>
    <w:rsid w:val="003F1363"/>
    <w:rsid w:val="003F3506"/>
    <w:rsid w:val="003F4D0B"/>
    <w:rsid w:val="00415A6D"/>
    <w:rsid w:val="004201D3"/>
    <w:rsid w:val="00421EA3"/>
    <w:rsid w:val="00425148"/>
    <w:rsid w:val="00427818"/>
    <w:rsid w:val="00430059"/>
    <w:rsid w:val="00435AB7"/>
    <w:rsid w:val="00437B22"/>
    <w:rsid w:val="0044664D"/>
    <w:rsid w:val="0045064F"/>
    <w:rsid w:val="00452849"/>
    <w:rsid w:val="00453A0C"/>
    <w:rsid w:val="004547DE"/>
    <w:rsid w:val="00455BB2"/>
    <w:rsid w:val="00465CA8"/>
    <w:rsid w:val="004754F6"/>
    <w:rsid w:val="00477EB9"/>
    <w:rsid w:val="00480BBE"/>
    <w:rsid w:val="00484633"/>
    <w:rsid w:val="00490333"/>
    <w:rsid w:val="004957A6"/>
    <w:rsid w:val="004A3C4B"/>
    <w:rsid w:val="004A423D"/>
    <w:rsid w:val="004A66AB"/>
    <w:rsid w:val="004A6C5D"/>
    <w:rsid w:val="004A7E0C"/>
    <w:rsid w:val="004B0FA6"/>
    <w:rsid w:val="004B5782"/>
    <w:rsid w:val="004C0C91"/>
    <w:rsid w:val="004C28E8"/>
    <w:rsid w:val="004C7E82"/>
    <w:rsid w:val="004D3DA6"/>
    <w:rsid w:val="004D6B0A"/>
    <w:rsid w:val="004E2356"/>
    <w:rsid w:val="004E3420"/>
    <w:rsid w:val="004E3FB7"/>
    <w:rsid w:val="004E55A7"/>
    <w:rsid w:val="005018A1"/>
    <w:rsid w:val="0050283C"/>
    <w:rsid w:val="00502F5A"/>
    <w:rsid w:val="00513CC3"/>
    <w:rsid w:val="00514B55"/>
    <w:rsid w:val="005157EF"/>
    <w:rsid w:val="00517B04"/>
    <w:rsid w:val="00522139"/>
    <w:rsid w:val="00522902"/>
    <w:rsid w:val="005243CA"/>
    <w:rsid w:val="005258D4"/>
    <w:rsid w:val="0052777D"/>
    <w:rsid w:val="00531F2D"/>
    <w:rsid w:val="00536875"/>
    <w:rsid w:val="005375ED"/>
    <w:rsid w:val="00542B1E"/>
    <w:rsid w:val="00557034"/>
    <w:rsid w:val="005613C2"/>
    <w:rsid w:val="005642E6"/>
    <w:rsid w:val="00566226"/>
    <w:rsid w:val="00567189"/>
    <w:rsid w:val="00570599"/>
    <w:rsid w:val="0057074F"/>
    <w:rsid w:val="005718BD"/>
    <w:rsid w:val="005723C1"/>
    <w:rsid w:val="0058188D"/>
    <w:rsid w:val="0058268E"/>
    <w:rsid w:val="005A5679"/>
    <w:rsid w:val="005B03B7"/>
    <w:rsid w:val="005B1409"/>
    <w:rsid w:val="005B2D1A"/>
    <w:rsid w:val="005B5C11"/>
    <w:rsid w:val="005C56CF"/>
    <w:rsid w:val="005E07CB"/>
    <w:rsid w:val="005E0958"/>
    <w:rsid w:val="005E1DFB"/>
    <w:rsid w:val="005E5FCE"/>
    <w:rsid w:val="005E7473"/>
    <w:rsid w:val="005F186A"/>
    <w:rsid w:val="005F46CC"/>
    <w:rsid w:val="0060567D"/>
    <w:rsid w:val="00605950"/>
    <w:rsid w:val="00613221"/>
    <w:rsid w:val="00613C19"/>
    <w:rsid w:val="0061609D"/>
    <w:rsid w:val="00622C5A"/>
    <w:rsid w:val="006247EB"/>
    <w:rsid w:val="00625B84"/>
    <w:rsid w:val="00626F5C"/>
    <w:rsid w:val="00631409"/>
    <w:rsid w:val="00646129"/>
    <w:rsid w:val="00650A6B"/>
    <w:rsid w:val="00650F2E"/>
    <w:rsid w:val="00655E0A"/>
    <w:rsid w:val="0065680C"/>
    <w:rsid w:val="0066087D"/>
    <w:rsid w:val="00662821"/>
    <w:rsid w:val="00663B59"/>
    <w:rsid w:val="00665342"/>
    <w:rsid w:val="006666EE"/>
    <w:rsid w:val="00667AB5"/>
    <w:rsid w:val="00671E62"/>
    <w:rsid w:val="006744FD"/>
    <w:rsid w:val="00681765"/>
    <w:rsid w:val="00681AD1"/>
    <w:rsid w:val="00681B98"/>
    <w:rsid w:val="006866BC"/>
    <w:rsid w:val="00693A38"/>
    <w:rsid w:val="0069437A"/>
    <w:rsid w:val="0069440B"/>
    <w:rsid w:val="00695510"/>
    <w:rsid w:val="006966C3"/>
    <w:rsid w:val="00697E3A"/>
    <w:rsid w:val="006A4ED7"/>
    <w:rsid w:val="006A7035"/>
    <w:rsid w:val="006B3401"/>
    <w:rsid w:val="006C1386"/>
    <w:rsid w:val="006C2A20"/>
    <w:rsid w:val="006C4630"/>
    <w:rsid w:val="006C720A"/>
    <w:rsid w:val="006E064A"/>
    <w:rsid w:val="006E1E63"/>
    <w:rsid w:val="006E2C9B"/>
    <w:rsid w:val="006F7A9E"/>
    <w:rsid w:val="00701E92"/>
    <w:rsid w:val="0070333B"/>
    <w:rsid w:val="00704A6A"/>
    <w:rsid w:val="0070581B"/>
    <w:rsid w:val="0070758C"/>
    <w:rsid w:val="007133B8"/>
    <w:rsid w:val="00727DF1"/>
    <w:rsid w:val="00731357"/>
    <w:rsid w:val="00732DAD"/>
    <w:rsid w:val="00734D5C"/>
    <w:rsid w:val="0074019D"/>
    <w:rsid w:val="00741645"/>
    <w:rsid w:val="00741BD7"/>
    <w:rsid w:val="007421DD"/>
    <w:rsid w:val="00743319"/>
    <w:rsid w:val="0075100D"/>
    <w:rsid w:val="007513AF"/>
    <w:rsid w:val="00756128"/>
    <w:rsid w:val="0075637F"/>
    <w:rsid w:val="00771BA9"/>
    <w:rsid w:val="00771BE7"/>
    <w:rsid w:val="00774E7F"/>
    <w:rsid w:val="007771B9"/>
    <w:rsid w:val="007810DC"/>
    <w:rsid w:val="00782DC6"/>
    <w:rsid w:val="00786BD3"/>
    <w:rsid w:val="00790804"/>
    <w:rsid w:val="00796024"/>
    <w:rsid w:val="007B1AD2"/>
    <w:rsid w:val="007B3EF2"/>
    <w:rsid w:val="007B54C4"/>
    <w:rsid w:val="007C4CA5"/>
    <w:rsid w:val="007C68C5"/>
    <w:rsid w:val="007C69E5"/>
    <w:rsid w:val="007C78F5"/>
    <w:rsid w:val="007D58B6"/>
    <w:rsid w:val="007D6DAF"/>
    <w:rsid w:val="007E32B7"/>
    <w:rsid w:val="007E4498"/>
    <w:rsid w:val="007E5F7E"/>
    <w:rsid w:val="007E6705"/>
    <w:rsid w:val="007E69B2"/>
    <w:rsid w:val="007F0586"/>
    <w:rsid w:val="007F3201"/>
    <w:rsid w:val="008027DF"/>
    <w:rsid w:val="00805FC8"/>
    <w:rsid w:val="0081036B"/>
    <w:rsid w:val="008110F9"/>
    <w:rsid w:val="008117B8"/>
    <w:rsid w:val="00821F46"/>
    <w:rsid w:val="00821FF8"/>
    <w:rsid w:val="00822044"/>
    <w:rsid w:val="00824CB2"/>
    <w:rsid w:val="0083007F"/>
    <w:rsid w:val="00830086"/>
    <w:rsid w:val="0083092E"/>
    <w:rsid w:val="00831414"/>
    <w:rsid w:val="00832C29"/>
    <w:rsid w:val="00835C29"/>
    <w:rsid w:val="00837005"/>
    <w:rsid w:val="0084548D"/>
    <w:rsid w:val="00845A6D"/>
    <w:rsid w:val="00851688"/>
    <w:rsid w:val="00851F5C"/>
    <w:rsid w:val="0085333B"/>
    <w:rsid w:val="00862022"/>
    <w:rsid w:val="00874CDB"/>
    <w:rsid w:val="008770BC"/>
    <w:rsid w:val="00896E82"/>
    <w:rsid w:val="008B0CF9"/>
    <w:rsid w:val="008B16F5"/>
    <w:rsid w:val="008C09C3"/>
    <w:rsid w:val="008C44E1"/>
    <w:rsid w:val="008D3C68"/>
    <w:rsid w:val="008D3F5C"/>
    <w:rsid w:val="008D42B6"/>
    <w:rsid w:val="008D56E0"/>
    <w:rsid w:val="008E39E7"/>
    <w:rsid w:val="008F110C"/>
    <w:rsid w:val="008F14A7"/>
    <w:rsid w:val="008F1B9D"/>
    <w:rsid w:val="008F48D0"/>
    <w:rsid w:val="008F5464"/>
    <w:rsid w:val="008F6C62"/>
    <w:rsid w:val="00903A76"/>
    <w:rsid w:val="00913615"/>
    <w:rsid w:val="00916DD4"/>
    <w:rsid w:val="009173D2"/>
    <w:rsid w:val="009219C8"/>
    <w:rsid w:val="00921F03"/>
    <w:rsid w:val="00922362"/>
    <w:rsid w:val="009259C0"/>
    <w:rsid w:val="009261D5"/>
    <w:rsid w:val="00931BC6"/>
    <w:rsid w:val="009335FA"/>
    <w:rsid w:val="00935031"/>
    <w:rsid w:val="00937335"/>
    <w:rsid w:val="00937780"/>
    <w:rsid w:val="00940F3E"/>
    <w:rsid w:val="009456AD"/>
    <w:rsid w:val="00945D43"/>
    <w:rsid w:val="00950929"/>
    <w:rsid w:val="00950EDA"/>
    <w:rsid w:val="00962F4B"/>
    <w:rsid w:val="009656B4"/>
    <w:rsid w:val="0097048D"/>
    <w:rsid w:val="009738BA"/>
    <w:rsid w:val="00976052"/>
    <w:rsid w:val="00984DC4"/>
    <w:rsid w:val="00990850"/>
    <w:rsid w:val="00993A96"/>
    <w:rsid w:val="009948C0"/>
    <w:rsid w:val="009965A0"/>
    <w:rsid w:val="00996C9F"/>
    <w:rsid w:val="009A73DE"/>
    <w:rsid w:val="009A7C42"/>
    <w:rsid w:val="009B0EA6"/>
    <w:rsid w:val="009B1FBF"/>
    <w:rsid w:val="009B7B0A"/>
    <w:rsid w:val="009C0B1A"/>
    <w:rsid w:val="009C1333"/>
    <w:rsid w:val="009C5D5D"/>
    <w:rsid w:val="009E1184"/>
    <w:rsid w:val="009E12EE"/>
    <w:rsid w:val="009E4A36"/>
    <w:rsid w:val="009E5176"/>
    <w:rsid w:val="009E633A"/>
    <w:rsid w:val="009F1512"/>
    <w:rsid w:val="009F154C"/>
    <w:rsid w:val="009F17C6"/>
    <w:rsid w:val="009F1C90"/>
    <w:rsid w:val="009F1C9C"/>
    <w:rsid w:val="009F2A89"/>
    <w:rsid w:val="009F64BB"/>
    <w:rsid w:val="009F6636"/>
    <w:rsid w:val="00A02A4E"/>
    <w:rsid w:val="00A05FED"/>
    <w:rsid w:val="00A14490"/>
    <w:rsid w:val="00A218F5"/>
    <w:rsid w:val="00A32EC1"/>
    <w:rsid w:val="00A35791"/>
    <w:rsid w:val="00A40E4B"/>
    <w:rsid w:val="00A42D08"/>
    <w:rsid w:val="00A4764B"/>
    <w:rsid w:val="00A47A76"/>
    <w:rsid w:val="00A5093C"/>
    <w:rsid w:val="00A50FF3"/>
    <w:rsid w:val="00A605F4"/>
    <w:rsid w:val="00A63C6A"/>
    <w:rsid w:val="00A70D64"/>
    <w:rsid w:val="00A73C8F"/>
    <w:rsid w:val="00A75CB9"/>
    <w:rsid w:val="00A80F5D"/>
    <w:rsid w:val="00A82344"/>
    <w:rsid w:val="00A83449"/>
    <w:rsid w:val="00A91C51"/>
    <w:rsid w:val="00A92E5B"/>
    <w:rsid w:val="00A94460"/>
    <w:rsid w:val="00A96033"/>
    <w:rsid w:val="00A9615E"/>
    <w:rsid w:val="00A979DB"/>
    <w:rsid w:val="00AA238A"/>
    <w:rsid w:val="00AA3838"/>
    <w:rsid w:val="00AA4F47"/>
    <w:rsid w:val="00AA7490"/>
    <w:rsid w:val="00AA790E"/>
    <w:rsid w:val="00AB7158"/>
    <w:rsid w:val="00AC2A95"/>
    <w:rsid w:val="00AC6B86"/>
    <w:rsid w:val="00AC7146"/>
    <w:rsid w:val="00AC7B61"/>
    <w:rsid w:val="00AD0AE2"/>
    <w:rsid w:val="00AD7200"/>
    <w:rsid w:val="00AE1888"/>
    <w:rsid w:val="00AE190D"/>
    <w:rsid w:val="00AF28B2"/>
    <w:rsid w:val="00AF2A70"/>
    <w:rsid w:val="00AF2D38"/>
    <w:rsid w:val="00AF6E28"/>
    <w:rsid w:val="00B0379E"/>
    <w:rsid w:val="00B11738"/>
    <w:rsid w:val="00B15D55"/>
    <w:rsid w:val="00B15EF8"/>
    <w:rsid w:val="00B22F10"/>
    <w:rsid w:val="00B24DFB"/>
    <w:rsid w:val="00B27D44"/>
    <w:rsid w:val="00B30CC6"/>
    <w:rsid w:val="00B31DD0"/>
    <w:rsid w:val="00B339D2"/>
    <w:rsid w:val="00B35E22"/>
    <w:rsid w:val="00B36C94"/>
    <w:rsid w:val="00B4199E"/>
    <w:rsid w:val="00B43352"/>
    <w:rsid w:val="00B45356"/>
    <w:rsid w:val="00B51D49"/>
    <w:rsid w:val="00B5247A"/>
    <w:rsid w:val="00B5310B"/>
    <w:rsid w:val="00B622BF"/>
    <w:rsid w:val="00B63198"/>
    <w:rsid w:val="00B736FE"/>
    <w:rsid w:val="00B76A3A"/>
    <w:rsid w:val="00B76F6F"/>
    <w:rsid w:val="00B828CE"/>
    <w:rsid w:val="00B83005"/>
    <w:rsid w:val="00B87B30"/>
    <w:rsid w:val="00B9370B"/>
    <w:rsid w:val="00B937FB"/>
    <w:rsid w:val="00B95769"/>
    <w:rsid w:val="00BA113A"/>
    <w:rsid w:val="00BA29EA"/>
    <w:rsid w:val="00BA306F"/>
    <w:rsid w:val="00BB1AD8"/>
    <w:rsid w:val="00BB6A60"/>
    <w:rsid w:val="00BB71D7"/>
    <w:rsid w:val="00BB7777"/>
    <w:rsid w:val="00BC1162"/>
    <w:rsid w:val="00BC6FED"/>
    <w:rsid w:val="00BD2B44"/>
    <w:rsid w:val="00BD6CB5"/>
    <w:rsid w:val="00BE1E02"/>
    <w:rsid w:val="00BE2FC5"/>
    <w:rsid w:val="00BE65DF"/>
    <w:rsid w:val="00BE7F73"/>
    <w:rsid w:val="00BF0CC2"/>
    <w:rsid w:val="00BF259A"/>
    <w:rsid w:val="00BF3909"/>
    <w:rsid w:val="00BF4C8E"/>
    <w:rsid w:val="00C02209"/>
    <w:rsid w:val="00C03BAF"/>
    <w:rsid w:val="00C040B1"/>
    <w:rsid w:val="00C06B35"/>
    <w:rsid w:val="00C13E28"/>
    <w:rsid w:val="00C1553B"/>
    <w:rsid w:val="00C15563"/>
    <w:rsid w:val="00C353D3"/>
    <w:rsid w:val="00C442D9"/>
    <w:rsid w:val="00C44734"/>
    <w:rsid w:val="00C44F55"/>
    <w:rsid w:val="00C47D56"/>
    <w:rsid w:val="00C508B3"/>
    <w:rsid w:val="00C522B8"/>
    <w:rsid w:val="00C52758"/>
    <w:rsid w:val="00C52D84"/>
    <w:rsid w:val="00C66A86"/>
    <w:rsid w:val="00C71CEA"/>
    <w:rsid w:val="00C73010"/>
    <w:rsid w:val="00C73C58"/>
    <w:rsid w:val="00C77833"/>
    <w:rsid w:val="00C779A6"/>
    <w:rsid w:val="00C81532"/>
    <w:rsid w:val="00C82A91"/>
    <w:rsid w:val="00C8524F"/>
    <w:rsid w:val="00C863DE"/>
    <w:rsid w:val="00C93FA2"/>
    <w:rsid w:val="00C959DB"/>
    <w:rsid w:val="00C97281"/>
    <w:rsid w:val="00C973AF"/>
    <w:rsid w:val="00CA4744"/>
    <w:rsid w:val="00CB0036"/>
    <w:rsid w:val="00CB4598"/>
    <w:rsid w:val="00CB679F"/>
    <w:rsid w:val="00CC07EC"/>
    <w:rsid w:val="00CC0E4F"/>
    <w:rsid w:val="00CC2350"/>
    <w:rsid w:val="00CC23D9"/>
    <w:rsid w:val="00CC2EA2"/>
    <w:rsid w:val="00CC679C"/>
    <w:rsid w:val="00CD0025"/>
    <w:rsid w:val="00CD1038"/>
    <w:rsid w:val="00CD6305"/>
    <w:rsid w:val="00CD7731"/>
    <w:rsid w:val="00CE2CA5"/>
    <w:rsid w:val="00CE3C9A"/>
    <w:rsid w:val="00CE5EA2"/>
    <w:rsid w:val="00CE7B2F"/>
    <w:rsid w:val="00CF6B07"/>
    <w:rsid w:val="00CF755A"/>
    <w:rsid w:val="00D04B15"/>
    <w:rsid w:val="00D05590"/>
    <w:rsid w:val="00D05E17"/>
    <w:rsid w:val="00D20046"/>
    <w:rsid w:val="00D22564"/>
    <w:rsid w:val="00D237A5"/>
    <w:rsid w:val="00D26FD8"/>
    <w:rsid w:val="00D33B34"/>
    <w:rsid w:val="00D355F9"/>
    <w:rsid w:val="00D40051"/>
    <w:rsid w:val="00D43C22"/>
    <w:rsid w:val="00D55D57"/>
    <w:rsid w:val="00D576B3"/>
    <w:rsid w:val="00D62C11"/>
    <w:rsid w:val="00D63402"/>
    <w:rsid w:val="00D65760"/>
    <w:rsid w:val="00D66C32"/>
    <w:rsid w:val="00D73B36"/>
    <w:rsid w:val="00D73C0C"/>
    <w:rsid w:val="00D749A3"/>
    <w:rsid w:val="00D83C17"/>
    <w:rsid w:val="00D904E6"/>
    <w:rsid w:val="00D90834"/>
    <w:rsid w:val="00D9343A"/>
    <w:rsid w:val="00DA0D26"/>
    <w:rsid w:val="00DA0D8B"/>
    <w:rsid w:val="00DA2E05"/>
    <w:rsid w:val="00DA4624"/>
    <w:rsid w:val="00DA7C8D"/>
    <w:rsid w:val="00DB63BB"/>
    <w:rsid w:val="00DC13AC"/>
    <w:rsid w:val="00DC7362"/>
    <w:rsid w:val="00DD6E97"/>
    <w:rsid w:val="00DE29C1"/>
    <w:rsid w:val="00DE665C"/>
    <w:rsid w:val="00DE6EB1"/>
    <w:rsid w:val="00DF58DB"/>
    <w:rsid w:val="00E024CD"/>
    <w:rsid w:val="00E05054"/>
    <w:rsid w:val="00E12BB4"/>
    <w:rsid w:val="00E14187"/>
    <w:rsid w:val="00E160C3"/>
    <w:rsid w:val="00E16419"/>
    <w:rsid w:val="00E20A86"/>
    <w:rsid w:val="00E2457F"/>
    <w:rsid w:val="00E24C4D"/>
    <w:rsid w:val="00E26288"/>
    <w:rsid w:val="00E4155F"/>
    <w:rsid w:val="00E42637"/>
    <w:rsid w:val="00E55CFA"/>
    <w:rsid w:val="00E60035"/>
    <w:rsid w:val="00E61128"/>
    <w:rsid w:val="00E61E6D"/>
    <w:rsid w:val="00E64862"/>
    <w:rsid w:val="00E67931"/>
    <w:rsid w:val="00E67F5C"/>
    <w:rsid w:val="00E70058"/>
    <w:rsid w:val="00E711C4"/>
    <w:rsid w:val="00E73B4E"/>
    <w:rsid w:val="00E758AA"/>
    <w:rsid w:val="00E84A05"/>
    <w:rsid w:val="00E905D5"/>
    <w:rsid w:val="00E97E27"/>
    <w:rsid w:val="00EA16C5"/>
    <w:rsid w:val="00EA3DB7"/>
    <w:rsid w:val="00EA5229"/>
    <w:rsid w:val="00EA7759"/>
    <w:rsid w:val="00EB1216"/>
    <w:rsid w:val="00EB2ECD"/>
    <w:rsid w:val="00EB4994"/>
    <w:rsid w:val="00EB7230"/>
    <w:rsid w:val="00EC105A"/>
    <w:rsid w:val="00EC5CEA"/>
    <w:rsid w:val="00EC6122"/>
    <w:rsid w:val="00ED482C"/>
    <w:rsid w:val="00ED6C26"/>
    <w:rsid w:val="00EE1940"/>
    <w:rsid w:val="00EF0ABD"/>
    <w:rsid w:val="00EF6849"/>
    <w:rsid w:val="00EF6D6A"/>
    <w:rsid w:val="00F003EE"/>
    <w:rsid w:val="00F00FCF"/>
    <w:rsid w:val="00F01D3C"/>
    <w:rsid w:val="00F065FE"/>
    <w:rsid w:val="00F112EB"/>
    <w:rsid w:val="00F143D2"/>
    <w:rsid w:val="00F32510"/>
    <w:rsid w:val="00F32724"/>
    <w:rsid w:val="00F3457D"/>
    <w:rsid w:val="00F36492"/>
    <w:rsid w:val="00F37F45"/>
    <w:rsid w:val="00F4340D"/>
    <w:rsid w:val="00F4441E"/>
    <w:rsid w:val="00F45BD3"/>
    <w:rsid w:val="00F52AE9"/>
    <w:rsid w:val="00F54FE2"/>
    <w:rsid w:val="00F64A89"/>
    <w:rsid w:val="00F67345"/>
    <w:rsid w:val="00F67A46"/>
    <w:rsid w:val="00F71A83"/>
    <w:rsid w:val="00F778E3"/>
    <w:rsid w:val="00F77F7E"/>
    <w:rsid w:val="00F80515"/>
    <w:rsid w:val="00F86C90"/>
    <w:rsid w:val="00F94A28"/>
    <w:rsid w:val="00F97394"/>
    <w:rsid w:val="00FA0A1F"/>
    <w:rsid w:val="00FA15E5"/>
    <w:rsid w:val="00FA3433"/>
    <w:rsid w:val="00FA77F5"/>
    <w:rsid w:val="00FB26B9"/>
    <w:rsid w:val="00FB386A"/>
    <w:rsid w:val="00FD2316"/>
    <w:rsid w:val="00FF3BC3"/>
    <w:rsid w:val="00FF73EC"/>
    <w:rsid w:val="51495B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List" w:semiHidden="0" w:uiPriority="0" w:unhideWhenUsed="0"/>
    <w:lsdException w:name="Title" w:semiHidden="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2"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1C4"/>
    <w:pPr>
      <w:suppressAutoHyphens/>
    </w:pPr>
    <w:rPr>
      <w:sz w:val="24"/>
      <w:szCs w:val="24"/>
      <w:lang w:eastAsia="ar-SA"/>
    </w:rPr>
  </w:style>
  <w:style w:type="paragraph" w:styleId="1">
    <w:name w:val="heading 1"/>
    <w:basedOn w:val="a"/>
    <w:next w:val="a"/>
    <w:link w:val="10"/>
    <w:uiPriority w:val="9"/>
    <w:qFormat/>
    <w:rsid w:val="003C7A4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E711C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E711C4"/>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E711C4"/>
    <w:rPr>
      <w:color w:val="0000FF"/>
      <w:u w:val="single"/>
    </w:rPr>
  </w:style>
  <w:style w:type="paragraph" w:styleId="a4">
    <w:name w:val="Balloon Text"/>
    <w:basedOn w:val="a"/>
    <w:link w:val="a5"/>
    <w:uiPriority w:val="99"/>
    <w:semiHidden/>
    <w:unhideWhenUsed/>
    <w:qFormat/>
    <w:rsid w:val="00E711C4"/>
    <w:rPr>
      <w:rFonts w:ascii="Segoe UI" w:hAnsi="Segoe UI" w:cs="Segoe UI"/>
      <w:sz w:val="18"/>
      <w:szCs w:val="18"/>
    </w:rPr>
  </w:style>
  <w:style w:type="paragraph" w:styleId="21">
    <w:name w:val="Body Text 2"/>
    <w:basedOn w:val="a"/>
    <w:link w:val="22"/>
    <w:uiPriority w:val="99"/>
    <w:semiHidden/>
    <w:unhideWhenUsed/>
    <w:qFormat/>
    <w:rsid w:val="00E711C4"/>
    <w:pPr>
      <w:spacing w:after="120" w:line="480" w:lineRule="auto"/>
    </w:pPr>
  </w:style>
  <w:style w:type="paragraph" w:styleId="a6">
    <w:name w:val="header"/>
    <w:basedOn w:val="a"/>
    <w:link w:val="a7"/>
    <w:uiPriority w:val="99"/>
    <w:unhideWhenUsed/>
    <w:qFormat/>
    <w:rsid w:val="00E711C4"/>
    <w:pPr>
      <w:tabs>
        <w:tab w:val="center" w:pos="4677"/>
        <w:tab w:val="right" w:pos="9355"/>
      </w:tabs>
    </w:pPr>
  </w:style>
  <w:style w:type="paragraph" w:styleId="a8">
    <w:name w:val="Body Text"/>
    <w:basedOn w:val="a"/>
    <w:link w:val="a9"/>
    <w:qFormat/>
    <w:rsid w:val="00E711C4"/>
    <w:pPr>
      <w:spacing w:after="120"/>
    </w:pPr>
  </w:style>
  <w:style w:type="paragraph" w:styleId="aa">
    <w:name w:val="Body Text Indent"/>
    <w:basedOn w:val="a"/>
    <w:link w:val="ab"/>
    <w:qFormat/>
    <w:rsid w:val="00E711C4"/>
    <w:pPr>
      <w:suppressAutoHyphens w:val="0"/>
      <w:spacing w:after="120"/>
      <w:ind w:left="283"/>
    </w:pPr>
    <w:rPr>
      <w:lang w:eastAsia="ru-RU"/>
    </w:rPr>
  </w:style>
  <w:style w:type="paragraph" w:styleId="ac">
    <w:name w:val="Title"/>
    <w:basedOn w:val="a"/>
    <w:next w:val="a8"/>
    <w:link w:val="ad"/>
    <w:uiPriority w:val="99"/>
    <w:qFormat/>
    <w:rsid w:val="00E711C4"/>
    <w:pPr>
      <w:keepNext/>
      <w:spacing w:before="240" w:after="120"/>
    </w:pPr>
    <w:rPr>
      <w:rFonts w:ascii="Arial" w:eastAsia="Arial Unicode MS" w:hAnsi="Arial" w:cs="Mangal"/>
      <w:sz w:val="28"/>
      <w:szCs w:val="28"/>
    </w:rPr>
  </w:style>
  <w:style w:type="paragraph" w:styleId="ae">
    <w:name w:val="footer"/>
    <w:basedOn w:val="a"/>
    <w:link w:val="af"/>
    <w:uiPriority w:val="99"/>
    <w:unhideWhenUsed/>
    <w:qFormat/>
    <w:rsid w:val="00E711C4"/>
    <w:pPr>
      <w:tabs>
        <w:tab w:val="center" w:pos="4677"/>
        <w:tab w:val="right" w:pos="9355"/>
      </w:tabs>
    </w:pPr>
  </w:style>
  <w:style w:type="paragraph" w:styleId="af0">
    <w:name w:val="List"/>
    <w:basedOn w:val="a8"/>
    <w:rsid w:val="00E711C4"/>
    <w:rPr>
      <w:rFonts w:cs="Mangal"/>
    </w:rPr>
  </w:style>
  <w:style w:type="paragraph" w:styleId="af1">
    <w:name w:val="Normal (Web)"/>
    <w:basedOn w:val="a"/>
    <w:uiPriority w:val="99"/>
    <w:unhideWhenUsed/>
    <w:qFormat/>
    <w:rsid w:val="00E711C4"/>
    <w:pPr>
      <w:suppressAutoHyphens w:val="0"/>
      <w:spacing w:before="100" w:beforeAutospacing="1" w:after="119"/>
    </w:pPr>
    <w:rPr>
      <w:lang w:eastAsia="ru-RU"/>
    </w:rPr>
  </w:style>
  <w:style w:type="table" w:styleId="af2">
    <w:name w:val="Table Grid"/>
    <w:basedOn w:val="a1"/>
    <w:uiPriority w:val="59"/>
    <w:qFormat/>
    <w:rsid w:val="00E711C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W8Num1z0">
    <w:name w:val="WW8Num1z0"/>
    <w:rsid w:val="00E711C4"/>
  </w:style>
  <w:style w:type="character" w:customStyle="1" w:styleId="WW8Num1z1">
    <w:name w:val="WW8Num1z1"/>
    <w:rsid w:val="00E711C4"/>
  </w:style>
  <w:style w:type="character" w:customStyle="1" w:styleId="WW8Num1z2">
    <w:name w:val="WW8Num1z2"/>
    <w:qFormat/>
    <w:rsid w:val="00E711C4"/>
  </w:style>
  <w:style w:type="character" w:customStyle="1" w:styleId="WW8Num1z3">
    <w:name w:val="WW8Num1z3"/>
    <w:rsid w:val="00E711C4"/>
  </w:style>
  <w:style w:type="character" w:customStyle="1" w:styleId="WW8Num1z4">
    <w:name w:val="WW8Num1z4"/>
    <w:rsid w:val="00E711C4"/>
  </w:style>
  <w:style w:type="character" w:customStyle="1" w:styleId="WW8Num1z5">
    <w:name w:val="WW8Num1z5"/>
    <w:rsid w:val="00E711C4"/>
  </w:style>
  <w:style w:type="character" w:customStyle="1" w:styleId="WW8Num1z6">
    <w:name w:val="WW8Num1z6"/>
    <w:rsid w:val="00E711C4"/>
  </w:style>
  <w:style w:type="character" w:customStyle="1" w:styleId="WW8Num1z7">
    <w:name w:val="WW8Num1z7"/>
    <w:rsid w:val="00E711C4"/>
  </w:style>
  <w:style w:type="character" w:customStyle="1" w:styleId="WW8Num1z8">
    <w:name w:val="WW8Num1z8"/>
    <w:qFormat/>
    <w:rsid w:val="00E711C4"/>
  </w:style>
  <w:style w:type="character" w:customStyle="1" w:styleId="WW8Num2z0">
    <w:name w:val="WW8Num2z0"/>
    <w:rsid w:val="00E711C4"/>
  </w:style>
  <w:style w:type="character" w:customStyle="1" w:styleId="WW8Num2z1">
    <w:name w:val="WW8Num2z1"/>
    <w:rsid w:val="00E711C4"/>
  </w:style>
  <w:style w:type="character" w:customStyle="1" w:styleId="WW8Num2z2">
    <w:name w:val="WW8Num2z2"/>
    <w:rsid w:val="00E711C4"/>
  </w:style>
  <w:style w:type="character" w:customStyle="1" w:styleId="WW8Num2z3">
    <w:name w:val="WW8Num2z3"/>
    <w:qFormat/>
    <w:rsid w:val="00E711C4"/>
  </w:style>
  <w:style w:type="character" w:customStyle="1" w:styleId="WW8Num2z4">
    <w:name w:val="WW8Num2z4"/>
    <w:rsid w:val="00E711C4"/>
  </w:style>
  <w:style w:type="character" w:customStyle="1" w:styleId="WW8Num2z5">
    <w:name w:val="WW8Num2z5"/>
    <w:qFormat/>
    <w:rsid w:val="00E711C4"/>
  </w:style>
  <w:style w:type="character" w:customStyle="1" w:styleId="WW8Num2z6">
    <w:name w:val="WW8Num2z6"/>
    <w:qFormat/>
    <w:rsid w:val="00E711C4"/>
  </w:style>
  <w:style w:type="character" w:customStyle="1" w:styleId="WW8Num2z7">
    <w:name w:val="WW8Num2z7"/>
    <w:rsid w:val="00E711C4"/>
  </w:style>
  <w:style w:type="character" w:customStyle="1" w:styleId="WW8Num2z8">
    <w:name w:val="WW8Num2z8"/>
    <w:rsid w:val="00E711C4"/>
  </w:style>
  <w:style w:type="character" w:customStyle="1" w:styleId="11">
    <w:name w:val="Основной шрифт абзаца1"/>
    <w:rsid w:val="00E711C4"/>
  </w:style>
  <w:style w:type="character" w:customStyle="1" w:styleId="af3">
    <w:name w:val="Символ нумерации"/>
    <w:rsid w:val="00E711C4"/>
  </w:style>
  <w:style w:type="paragraph" w:customStyle="1" w:styleId="12">
    <w:name w:val="Название1"/>
    <w:basedOn w:val="a"/>
    <w:rsid w:val="00E711C4"/>
    <w:pPr>
      <w:suppressLineNumbers/>
      <w:spacing w:before="120" w:after="120"/>
    </w:pPr>
    <w:rPr>
      <w:rFonts w:cs="Mangal"/>
      <w:i/>
      <w:iCs/>
    </w:rPr>
  </w:style>
  <w:style w:type="paragraph" w:customStyle="1" w:styleId="13">
    <w:name w:val="Указатель1"/>
    <w:basedOn w:val="a"/>
    <w:rsid w:val="00E711C4"/>
    <w:pPr>
      <w:suppressLineNumbers/>
    </w:pPr>
    <w:rPr>
      <w:rFonts w:cs="Mangal"/>
    </w:rPr>
  </w:style>
  <w:style w:type="paragraph" w:customStyle="1" w:styleId="14">
    <w:name w:val="Схема документа1"/>
    <w:basedOn w:val="a"/>
    <w:qFormat/>
    <w:rsid w:val="00E711C4"/>
    <w:pPr>
      <w:shd w:val="clear" w:color="auto" w:fill="000080"/>
    </w:pPr>
    <w:rPr>
      <w:rFonts w:ascii="Tahoma" w:hAnsi="Tahoma" w:cs="Tahoma"/>
      <w:sz w:val="20"/>
      <w:szCs w:val="20"/>
    </w:rPr>
  </w:style>
  <w:style w:type="paragraph" w:customStyle="1" w:styleId="af4">
    <w:name w:val="Содержимое врезки"/>
    <w:basedOn w:val="a8"/>
    <w:rsid w:val="00E711C4"/>
  </w:style>
  <w:style w:type="paragraph" w:customStyle="1" w:styleId="af5">
    <w:name w:val="Содержимое таблицы"/>
    <w:basedOn w:val="a"/>
    <w:qFormat/>
    <w:rsid w:val="00E711C4"/>
    <w:pPr>
      <w:suppressLineNumbers/>
    </w:pPr>
  </w:style>
  <w:style w:type="paragraph" w:customStyle="1" w:styleId="af6">
    <w:name w:val="Заголовок таблицы"/>
    <w:basedOn w:val="af5"/>
    <w:qFormat/>
    <w:rsid w:val="00E711C4"/>
    <w:pPr>
      <w:jc w:val="center"/>
    </w:pPr>
    <w:rPr>
      <w:b/>
      <w:bCs/>
    </w:rPr>
  </w:style>
  <w:style w:type="character" w:customStyle="1" w:styleId="22">
    <w:name w:val="Основной текст 2 Знак"/>
    <w:basedOn w:val="a0"/>
    <w:link w:val="21"/>
    <w:uiPriority w:val="99"/>
    <w:semiHidden/>
    <w:qFormat/>
    <w:rsid w:val="00E711C4"/>
    <w:rPr>
      <w:sz w:val="24"/>
      <w:szCs w:val="24"/>
      <w:lang w:eastAsia="ar-SA"/>
    </w:rPr>
  </w:style>
  <w:style w:type="character" w:customStyle="1" w:styleId="a7">
    <w:name w:val="Верхний колонтитул Знак"/>
    <w:basedOn w:val="a0"/>
    <w:link w:val="a6"/>
    <w:uiPriority w:val="99"/>
    <w:qFormat/>
    <w:rsid w:val="00E711C4"/>
    <w:rPr>
      <w:sz w:val="24"/>
      <w:szCs w:val="24"/>
      <w:lang w:eastAsia="ar-SA"/>
    </w:rPr>
  </w:style>
  <w:style w:type="character" w:customStyle="1" w:styleId="af">
    <w:name w:val="Нижний колонтитул Знак"/>
    <w:basedOn w:val="a0"/>
    <w:link w:val="ae"/>
    <w:uiPriority w:val="99"/>
    <w:qFormat/>
    <w:rsid w:val="00E711C4"/>
    <w:rPr>
      <w:sz w:val="24"/>
      <w:szCs w:val="24"/>
      <w:lang w:eastAsia="ar-SA"/>
    </w:rPr>
  </w:style>
  <w:style w:type="character" w:customStyle="1" w:styleId="a5">
    <w:name w:val="Текст выноски Знак"/>
    <w:basedOn w:val="a0"/>
    <w:link w:val="a4"/>
    <w:uiPriority w:val="99"/>
    <w:semiHidden/>
    <w:qFormat/>
    <w:rsid w:val="00E711C4"/>
    <w:rPr>
      <w:rFonts w:ascii="Segoe UI" w:hAnsi="Segoe UI" w:cs="Segoe UI"/>
      <w:sz w:val="18"/>
      <w:szCs w:val="18"/>
      <w:lang w:eastAsia="ar-SA"/>
    </w:rPr>
  </w:style>
  <w:style w:type="paragraph" w:styleId="af7">
    <w:name w:val="List Paragraph"/>
    <w:basedOn w:val="a"/>
    <w:uiPriority w:val="34"/>
    <w:qFormat/>
    <w:rsid w:val="00E711C4"/>
    <w:pPr>
      <w:ind w:left="720"/>
      <w:contextualSpacing/>
    </w:pPr>
  </w:style>
  <w:style w:type="character" w:customStyle="1" w:styleId="grame">
    <w:name w:val="grame"/>
    <w:basedOn w:val="a0"/>
    <w:qFormat/>
    <w:rsid w:val="00E711C4"/>
  </w:style>
  <w:style w:type="character" w:customStyle="1" w:styleId="af8">
    <w:name w:val="Гипертекстовая ссылка"/>
    <w:uiPriority w:val="99"/>
    <w:qFormat/>
    <w:rsid w:val="00E711C4"/>
    <w:rPr>
      <w:color w:val="008000"/>
      <w:sz w:val="20"/>
      <w:szCs w:val="20"/>
      <w:u w:val="single"/>
    </w:rPr>
  </w:style>
  <w:style w:type="character" w:customStyle="1" w:styleId="ab">
    <w:name w:val="Основной текст с отступом Знак"/>
    <w:basedOn w:val="a0"/>
    <w:link w:val="aa"/>
    <w:qFormat/>
    <w:rsid w:val="00E711C4"/>
    <w:rPr>
      <w:sz w:val="24"/>
      <w:szCs w:val="24"/>
    </w:rPr>
  </w:style>
  <w:style w:type="paragraph" w:customStyle="1" w:styleId="formattext">
    <w:name w:val="formattext"/>
    <w:basedOn w:val="a"/>
    <w:qFormat/>
    <w:rsid w:val="00E711C4"/>
    <w:pPr>
      <w:suppressAutoHyphens w:val="0"/>
      <w:spacing w:before="100" w:beforeAutospacing="1" w:after="100" w:afterAutospacing="1"/>
    </w:pPr>
    <w:rPr>
      <w:lang w:eastAsia="ru-RU"/>
    </w:rPr>
  </w:style>
  <w:style w:type="character" w:customStyle="1" w:styleId="spelle">
    <w:name w:val="spelle"/>
    <w:basedOn w:val="a0"/>
    <w:qFormat/>
    <w:rsid w:val="00E711C4"/>
  </w:style>
  <w:style w:type="character" w:customStyle="1" w:styleId="30">
    <w:name w:val="Заголовок 3 Знак"/>
    <w:basedOn w:val="a0"/>
    <w:link w:val="3"/>
    <w:uiPriority w:val="9"/>
    <w:qFormat/>
    <w:rsid w:val="00E711C4"/>
    <w:rPr>
      <w:b/>
      <w:bCs/>
      <w:sz w:val="27"/>
      <w:szCs w:val="27"/>
    </w:rPr>
  </w:style>
  <w:style w:type="character" w:customStyle="1" w:styleId="20">
    <w:name w:val="Заголовок 2 Знак"/>
    <w:basedOn w:val="a0"/>
    <w:link w:val="2"/>
    <w:uiPriority w:val="9"/>
    <w:semiHidden/>
    <w:qFormat/>
    <w:rsid w:val="00E711C4"/>
    <w:rPr>
      <w:rFonts w:asciiTheme="majorHAnsi" w:eastAsiaTheme="majorEastAsia" w:hAnsiTheme="majorHAnsi" w:cstheme="majorBidi"/>
      <w:b/>
      <w:bCs/>
      <w:color w:val="5B9BD5" w:themeColor="accent1"/>
      <w:sz w:val="26"/>
      <w:szCs w:val="26"/>
      <w:lang w:eastAsia="ar-SA"/>
    </w:rPr>
  </w:style>
  <w:style w:type="paragraph" w:customStyle="1" w:styleId="unformattext">
    <w:name w:val="unformattext"/>
    <w:basedOn w:val="a"/>
    <w:qFormat/>
    <w:rsid w:val="00E711C4"/>
    <w:pPr>
      <w:suppressAutoHyphens w:val="0"/>
      <w:spacing w:before="100" w:beforeAutospacing="1" w:after="100" w:afterAutospacing="1"/>
    </w:pPr>
    <w:rPr>
      <w:lang w:eastAsia="ru-RU"/>
    </w:rPr>
  </w:style>
  <w:style w:type="character" w:customStyle="1" w:styleId="ad">
    <w:name w:val="Название Знак"/>
    <w:basedOn w:val="a0"/>
    <w:link w:val="ac"/>
    <w:uiPriority w:val="99"/>
    <w:qFormat/>
    <w:rsid w:val="00E711C4"/>
    <w:rPr>
      <w:rFonts w:ascii="Arial" w:eastAsia="Arial Unicode MS" w:hAnsi="Arial" w:cs="Mangal"/>
      <w:sz w:val="28"/>
      <w:szCs w:val="28"/>
      <w:lang w:eastAsia="ar-SA"/>
    </w:rPr>
  </w:style>
  <w:style w:type="paragraph" w:styleId="af9">
    <w:name w:val="No Spacing"/>
    <w:uiPriority w:val="1"/>
    <w:qFormat/>
    <w:rsid w:val="00E711C4"/>
    <w:rPr>
      <w:rFonts w:eastAsia="Calibri"/>
      <w:sz w:val="24"/>
      <w:szCs w:val="24"/>
    </w:rPr>
  </w:style>
  <w:style w:type="paragraph" w:customStyle="1" w:styleId="ConsPlusNormal">
    <w:name w:val="ConsPlusNormal"/>
    <w:qFormat/>
    <w:rsid w:val="00E711C4"/>
    <w:pPr>
      <w:widowControl w:val="0"/>
      <w:autoSpaceDE w:val="0"/>
      <w:autoSpaceDN w:val="0"/>
      <w:adjustRightInd w:val="0"/>
      <w:ind w:firstLine="720"/>
    </w:pPr>
    <w:rPr>
      <w:rFonts w:ascii="Arial" w:hAnsi="Arial" w:cs="Arial"/>
    </w:rPr>
  </w:style>
  <w:style w:type="paragraph" w:customStyle="1" w:styleId="Title">
    <w:name w:val="Title!Название НПА"/>
    <w:basedOn w:val="a"/>
    <w:qFormat/>
    <w:rsid w:val="00E711C4"/>
    <w:pPr>
      <w:suppressAutoHyphens w:val="0"/>
      <w:spacing w:before="240" w:after="60"/>
      <w:ind w:firstLine="567"/>
      <w:jc w:val="center"/>
      <w:outlineLvl w:val="0"/>
    </w:pPr>
    <w:rPr>
      <w:rFonts w:ascii="Arial" w:hAnsi="Arial" w:cs="Arial"/>
      <w:b/>
      <w:bCs/>
      <w:kern w:val="28"/>
      <w:sz w:val="32"/>
      <w:szCs w:val="32"/>
      <w:lang w:eastAsia="ru-RU"/>
    </w:rPr>
  </w:style>
  <w:style w:type="paragraph" w:customStyle="1" w:styleId="pboth">
    <w:name w:val="pboth"/>
    <w:basedOn w:val="a"/>
    <w:qFormat/>
    <w:rsid w:val="00E711C4"/>
    <w:pPr>
      <w:suppressAutoHyphens w:val="0"/>
      <w:spacing w:before="100" w:beforeAutospacing="1" w:after="100" w:afterAutospacing="1"/>
    </w:pPr>
    <w:rPr>
      <w:lang w:eastAsia="ru-RU"/>
    </w:rPr>
  </w:style>
  <w:style w:type="character" w:customStyle="1" w:styleId="a9">
    <w:name w:val="Основной текст Знак"/>
    <w:basedOn w:val="a0"/>
    <w:link w:val="a8"/>
    <w:qFormat/>
    <w:rsid w:val="00E711C4"/>
    <w:rPr>
      <w:sz w:val="24"/>
      <w:szCs w:val="24"/>
      <w:lang w:eastAsia="ar-SA"/>
    </w:rPr>
  </w:style>
  <w:style w:type="paragraph" w:customStyle="1" w:styleId="consplusnormal0">
    <w:name w:val="consplusnormal"/>
    <w:basedOn w:val="a"/>
    <w:qFormat/>
    <w:rsid w:val="003B363D"/>
    <w:pPr>
      <w:suppressAutoHyphens w:val="0"/>
      <w:ind w:firstLine="709"/>
      <w:jc w:val="both"/>
    </w:pPr>
    <w:rPr>
      <w:sz w:val="28"/>
      <w:lang w:eastAsia="ru-RU"/>
    </w:rPr>
  </w:style>
  <w:style w:type="paragraph" w:customStyle="1" w:styleId="ConsNormal">
    <w:name w:val="ConsNormal"/>
    <w:uiPriority w:val="99"/>
    <w:qFormat/>
    <w:rsid w:val="00E711C4"/>
    <w:pPr>
      <w:widowControl w:val="0"/>
      <w:autoSpaceDE w:val="0"/>
      <w:autoSpaceDN w:val="0"/>
      <w:adjustRightInd w:val="0"/>
      <w:ind w:firstLine="720"/>
    </w:pPr>
    <w:rPr>
      <w:rFonts w:ascii="Arial" w:hAnsi="Arial" w:cs="Arial"/>
    </w:rPr>
  </w:style>
  <w:style w:type="paragraph" w:customStyle="1" w:styleId="ConsTitle">
    <w:name w:val="ConsTitle"/>
    <w:uiPriority w:val="99"/>
    <w:qFormat/>
    <w:rsid w:val="00E711C4"/>
    <w:pPr>
      <w:widowControl w:val="0"/>
      <w:autoSpaceDE w:val="0"/>
      <w:autoSpaceDN w:val="0"/>
      <w:adjustRightInd w:val="0"/>
      <w:ind w:right="19772"/>
    </w:pPr>
    <w:rPr>
      <w:rFonts w:ascii="Arial" w:hAnsi="Arial" w:cs="Arial"/>
      <w:b/>
      <w:bCs/>
      <w:sz w:val="16"/>
      <w:szCs w:val="16"/>
      <w:lang w:eastAsia="en-US"/>
    </w:rPr>
  </w:style>
  <w:style w:type="character" w:customStyle="1" w:styleId="hyperlink">
    <w:name w:val="hyperlink"/>
    <w:basedOn w:val="a0"/>
    <w:qFormat/>
    <w:rsid w:val="00E711C4"/>
  </w:style>
  <w:style w:type="character" w:customStyle="1" w:styleId="10">
    <w:name w:val="Заголовок 1 Знак"/>
    <w:basedOn w:val="a0"/>
    <w:link w:val="1"/>
    <w:uiPriority w:val="9"/>
    <w:rsid w:val="003C7A4A"/>
    <w:rPr>
      <w:rFonts w:asciiTheme="majorHAnsi" w:eastAsiaTheme="majorEastAsia" w:hAnsiTheme="majorHAnsi" w:cstheme="majorBidi"/>
      <w:b/>
      <w:bCs/>
      <w:color w:val="2E74B5" w:themeColor="accent1" w:themeShade="BF"/>
      <w:sz w:val="28"/>
      <w:szCs w:val="28"/>
      <w:lang w:eastAsia="ar-SA"/>
    </w:rPr>
  </w:style>
</w:styles>
</file>

<file path=word/webSettings.xml><?xml version="1.0" encoding="utf-8"?>
<w:webSettings xmlns:r="http://schemas.openxmlformats.org/officeDocument/2006/relationships" xmlns:w="http://schemas.openxmlformats.org/wordprocessingml/2006/main">
  <w:divs>
    <w:div w:id="1364747520">
      <w:bodyDiv w:val="1"/>
      <w:marLeft w:val="0"/>
      <w:marRight w:val="0"/>
      <w:marTop w:val="0"/>
      <w:marBottom w:val="0"/>
      <w:divBdr>
        <w:top w:val="none" w:sz="0" w:space="0" w:color="auto"/>
        <w:left w:val="none" w:sz="0" w:space="0" w:color="auto"/>
        <w:bottom w:val="none" w:sz="0" w:space="0" w:color="auto"/>
        <w:right w:val="none" w:sz="0" w:space="0" w:color="auto"/>
      </w:divBdr>
    </w:div>
    <w:div w:id="1679237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16268&amp;date=12.07.2022&amp;dst=2101&amp;field=134" TargetMode="External"/><Relationship Id="rId13" Type="http://schemas.openxmlformats.org/officeDocument/2006/relationships/hyperlink" Target="http://docs.cntd.ru/document/9019713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rzavod.75.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o-search.minjust.ru/bigs/portal.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RLAW284&amp;n=124864&amp;date=12.07.2022&amp;dst=100065&amp;field=134" TargetMode="External"/><Relationship Id="rId4" Type="http://schemas.openxmlformats.org/officeDocument/2006/relationships/settings" Target="setting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5055F-38FA-49C8-B0EC-42F26FB2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58</Pages>
  <Words>20664</Words>
  <Characters>117788</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KUI</Company>
  <LinksUpToDate>false</LinksUpToDate>
  <CharactersWithSpaces>138176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shalaeva</dc:creator>
  <cp:lastModifiedBy>АМР</cp:lastModifiedBy>
  <cp:revision>3</cp:revision>
  <cp:lastPrinted>2023-12-26T07:18:00Z</cp:lastPrinted>
  <dcterms:created xsi:type="dcterms:W3CDTF">2023-12-25T13:30:00Z</dcterms:created>
  <dcterms:modified xsi:type="dcterms:W3CDTF">2023-12-26T09:42:00Z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1049-12.2.0.13359</vt:lpwstr>
  </property>
  <property fmtid="{D5CDD505-2E9C-101B-9397-08002B2CF9AE}" pid="3" name="ICV">
    <vt:lpwstr>EED473203AD44424B64EE4DCF406F736_12</vt:lpwstr>
  </property>
</Properties>
</file>